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outlineLvl w:val="0"/>
        <w:rPr>
          <w:rFonts w:ascii="黑体" w:eastAsia="黑体"/>
          <w:sz w:val="36"/>
          <w:szCs w:val="36"/>
        </w:rPr>
      </w:pPr>
      <w:r>
        <w:rPr>
          <w:rFonts w:hint="eastAsia" w:ascii="黑体" w:eastAsia="黑体"/>
          <w:sz w:val="36"/>
          <w:szCs w:val="36"/>
        </w:rPr>
        <w:t>陕西省第十六届运动会田径竞赛规程</w:t>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rPr>
        <w:t>一、竞赛日期和地点</w:t>
      </w:r>
    </w:p>
    <w:p>
      <w:pPr>
        <w:spacing w:line="500" w:lineRule="exact"/>
        <w:ind w:firstLine="480" w:firstLineChars="200"/>
        <w:rPr>
          <w:rFonts w:ascii="华文仿宋" w:hAnsi="华文仿宋" w:eastAsia="华文仿宋"/>
          <w:sz w:val="24"/>
        </w:rPr>
      </w:pPr>
      <w:r>
        <w:rPr>
          <w:rFonts w:ascii="华文仿宋" w:hAnsi="华文仿宋" w:eastAsia="华文仿宋"/>
          <w:sz w:val="24"/>
        </w:rPr>
        <w:t>201</w:t>
      </w:r>
      <w:r>
        <w:rPr>
          <w:rFonts w:hint="eastAsia" w:ascii="华文仿宋" w:hAnsi="华文仿宋" w:eastAsia="华文仿宋"/>
          <w:sz w:val="24"/>
        </w:rPr>
        <w:t>8年8月</w:t>
      </w:r>
      <w:r>
        <w:rPr>
          <w:rFonts w:hint="eastAsia" w:ascii="华文仿宋" w:hAnsi="华文仿宋" w:eastAsia="华文仿宋"/>
          <w:sz w:val="24"/>
          <w:lang w:val="en-US" w:eastAsia="zh-CN"/>
        </w:rPr>
        <w:t>17日—20日</w:t>
      </w:r>
      <w:r>
        <w:rPr>
          <w:rFonts w:ascii="华文仿宋" w:hAnsi="华文仿宋" w:eastAsia="华文仿宋"/>
          <w:sz w:val="24"/>
        </w:rPr>
        <w:t xml:space="preserve">  </w:t>
      </w:r>
      <w:r>
        <w:rPr>
          <w:rFonts w:hint="eastAsia" w:ascii="华文仿宋" w:hAnsi="华文仿宋" w:eastAsia="华文仿宋"/>
          <w:sz w:val="24"/>
        </w:rPr>
        <w:t>咸阳</w:t>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rPr>
        <w:t>二、参加单位</w:t>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rPr>
        <w:t>各市、杨凌示范区</w:t>
      </w:r>
    </w:p>
    <w:p>
      <w:pPr>
        <w:numPr>
          <w:ilvl w:val="0"/>
          <w:numId w:val="1"/>
        </w:numPr>
        <w:spacing w:line="500" w:lineRule="exact"/>
        <w:ind w:firstLine="480" w:firstLineChars="200"/>
        <w:rPr>
          <w:rFonts w:hint="eastAsia" w:ascii="华文仿宋" w:hAnsi="华文仿宋" w:eastAsia="华文仿宋"/>
          <w:sz w:val="24"/>
        </w:rPr>
      </w:pPr>
      <w:r>
        <w:rPr>
          <w:rFonts w:hint="eastAsia" w:ascii="华文仿宋" w:hAnsi="华文仿宋" w:eastAsia="华文仿宋"/>
          <w:sz w:val="24"/>
        </w:rPr>
        <w:t>竞赛项目</w:t>
      </w:r>
    </w:p>
    <w:p>
      <w:pPr>
        <w:numPr>
          <w:ilvl w:val="0"/>
          <w:numId w:val="0"/>
        </w:numPr>
        <w:spacing w:line="500" w:lineRule="exact"/>
        <w:ind w:left="480" w:leftChars="0"/>
        <w:rPr>
          <w:rFonts w:hint="eastAsia" w:ascii="华文仿宋" w:hAnsi="华文仿宋" w:eastAsia="华文仿宋"/>
          <w:sz w:val="24"/>
          <w:lang w:val="en-US" w:eastAsia="zh-CN"/>
        </w:rPr>
      </w:pPr>
      <w:r>
        <w:rPr>
          <w:rFonts w:hint="eastAsia" w:ascii="华文仿宋" w:hAnsi="华文仿宋" w:eastAsia="华文仿宋"/>
          <w:sz w:val="24"/>
          <w:lang w:val="en-US" w:eastAsia="zh-CN"/>
        </w:rPr>
        <w:t>1、公开组：（2000年12月31日之前出生  18岁以上）</w:t>
      </w:r>
      <w:r>
        <w:rPr>
          <w:rFonts w:hint="eastAsia" w:ascii="仿宋" w:hAnsi="仿宋" w:eastAsia="仿宋"/>
          <w:sz w:val="24"/>
          <w:szCs w:val="24"/>
          <w:lang w:eastAsia="zh-CN"/>
        </w:rPr>
        <w:t>（</w:t>
      </w:r>
      <w:r>
        <w:rPr>
          <w:rFonts w:hint="eastAsia" w:ascii="仿宋" w:hAnsi="仿宋" w:eastAsia="仿宋"/>
          <w:sz w:val="24"/>
          <w:szCs w:val="24"/>
          <w:lang w:val="en-US" w:eastAsia="zh-CN"/>
        </w:rPr>
        <w:t>40项</w:t>
      </w:r>
      <w:r>
        <w:rPr>
          <w:rFonts w:hint="eastAsia" w:ascii="仿宋" w:hAnsi="仿宋" w:eastAsia="仿宋"/>
          <w:sz w:val="24"/>
          <w:szCs w:val="24"/>
          <w:lang w:eastAsia="zh-CN"/>
        </w:rPr>
        <w:t>）</w:t>
      </w:r>
    </w:p>
    <w:p>
      <w:pPr>
        <w:numPr>
          <w:ilvl w:val="0"/>
          <w:numId w:val="0"/>
        </w:numPr>
        <w:spacing w:line="500" w:lineRule="exact"/>
        <w:ind w:left="480" w:leftChars="0"/>
        <w:rPr>
          <w:rFonts w:hint="eastAsia" w:ascii="仿宋" w:hAnsi="仿宋" w:eastAsia="仿宋"/>
          <w:color w:val="000000"/>
          <w:sz w:val="24"/>
          <w:szCs w:val="24"/>
        </w:rPr>
      </w:pPr>
      <w:r>
        <w:rPr>
          <w:rFonts w:hint="eastAsia" w:ascii="仿宋" w:hAnsi="仿宋" w:eastAsia="仿宋"/>
          <w:sz w:val="24"/>
          <w:szCs w:val="24"/>
        </w:rPr>
        <w:t xml:space="preserve">男女同项：100米  200米 400米  800米  1500米  5000米  10000米  </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 xml:space="preserve">0km竞走  </w:t>
      </w:r>
    </w:p>
    <w:p>
      <w:pPr>
        <w:numPr>
          <w:ilvl w:val="0"/>
          <w:numId w:val="0"/>
        </w:numPr>
        <w:spacing w:line="500" w:lineRule="exact"/>
        <w:rPr>
          <w:rFonts w:hint="eastAsia" w:ascii="华文仿宋" w:hAnsi="华文仿宋" w:eastAsia="华文仿宋"/>
          <w:sz w:val="24"/>
          <w:lang w:val="en-US" w:eastAsia="zh-CN"/>
        </w:rPr>
      </w:pPr>
      <w:r>
        <w:rPr>
          <w:rFonts w:hint="eastAsia" w:ascii="仿宋" w:hAnsi="仿宋" w:eastAsia="仿宋"/>
          <w:color w:val="000000"/>
          <w:sz w:val="24"/>
          <w:szCs w:val="24"/>
        </w:rPr>
        <w:t xml:space="preserve">3000米障碍  110米栏（女100米栏）  400米栏  跳高  </w:t>
      </w:r>
      <w:r>
        <w:rPr>
          <w:rFonts w:hint="eastAsia" w:ascii="仿宋" w:hAnsi="仿宋" w:eastAsia="仿宋"/>
          <w:sz w:val="24"/>
          <w:szCs w:val="24"/>
        </w:rPr>
        <w:t xml:space="preserve">跳远  三级跳远  铅球  铁饼  标枪  链球  撑竿跳高 </w:t>
      </w:r>
      <w:r>
        <w:rPr>
          <w:rFonts w:hint="eastAsia" w:ascii="仿宋" w:hAnsi="仿宋" w:eastAsia="仿宋"/>
          <w:sz w:val="24"/>
          <w:szCs w:val="24"/>
          <w:lang w:val="en-US" w:eastAsia="zh-CN"/>
        </w:rPr>
        <w:t xml:space="preserve"> 马拉松</w:t>
      </w:r>
      <w:r>
        <w:rPr>
          <w:rFonts w:hint="eastAsia" w:ascii="仿宋" w:hAnsi="仿宋" w:eastAsia="仿宋"/>
          <w:sz w:val="24"/>
          <w:szCs w:val="24"/>
        </w:rPr>
        <w:t xml:space="preserve"> </w:t>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lang w:val="en-US" w:eastAsia="zh-CN"/>
        </w:rPr>
        <w:t>2</w:t>
      </w:r>
      <w:r>
        <w:rPr>
          <w:rFonts w:hint="eastAsia" w:ascii="华文仿宋" w:hAnsi="华文仿宋" w:eastAsia="华文仿宋"/>
          <w:sz w:val="24"/>
        </w:rPr>
        <w:t>、甲组：（</w:t>
      </w:r>
      <w:r>
        <w:rPr>
          <w:rFonts w:ascii="华文仿宋" w:hAnsi="华文仿宋" w:eastAsia="华文仿宋"/>
          <w:sz w:val="24"/>
        </w:rPr>
        <w:t>1999</w:t>
      </w:r>
      <w:r>
        <w:rPr>
          <w:rFonts w:hint="eastAsia" w:ascii="华文仿宋" w:hAnsi="华文仿宋" w:eastAsia="华文仿宋"/>
          <w:sz w:val="24"/>
        </w:rPr>
        <w:t>年</w:t>
      </w:r>
      <w:r>
        <w:rPr>
          <w:rFonts w:ascii="华文仿宋" w:hAnsi="华文仿宋" w:eastAsia="华文仿宋"/>
          <w:sz w:val="24"/>
        </w:rPr>
        <w:t>1</w:t>
      </w:r>
      <w:r>
        <w:rPr>
          <w:rFonts w:hint="eastAsia" w:ascii="华文仿宋" w:hAnsi="华文仿宋" w:eastAsia="华文仿宋"/>
          <w:sz w:val="24"/>
        </w:rPr>
        <w:t>月</w:t>
      </w:r>
      <w:r>
        <w:rPr>
          <w:rFonts w:ascii="华文仿宋" w:hAnsi="华文仿宋" w:eastAsia="华文仿宋"/>
          <w:sz w:val="24"/>
        </w:rPr>
        <w:t>1</w:t>
      </w:r>
      <w:r>
        <w:rPr>
          <w:rFonts w:hint="eastAsia" w:ascii="华文仿宋" w:hAnsi="华文仿宋" w:eastAsia="华文仿宋"/>
          <w:sz w:val="24"/>
        </w:rPr>
        <w:t>日</w:t>
      </w:r>
      <w:r>
        <w:rPr>
          <w:rFonts w:ascii="华文仿宋" w:hAnsi="华文仿宋" w:eastAsia="华文仿宋"/>
          <w:sz w:val="24"/>
        </w:rPr>
        <w:t>—2000</w:t>
      </w:r>
      <w:r>
        <w:rPr>
          <w:rFonts w:hint="eastAsia" w:ascii="华文仿宋" w:hAnsi="华文仿宋" w:eastAsia="华文仿宋"/>
          <w:sz w:val="24"/>
        </w:rPr>
        <w:t>年</w:t>
      </w:r>
      <w:r>
        <w:rPr>
          <w:rFonts w:ascii="华文仿宋" w:hAnsi="华文仿宋" w:eastAsia="华文仿宋"/>
          <w:sz w:val="24"/>
        </w:rPr>
        <w:t>12</w:t>
      </w:r>
      <w:r>
        <w:rPr>
          <w:rFonts w:hint="eastAsia" w:ascii="华文仿宋" w:hAnsi="华文仿宋" w:eastAsia="华文仿宋"/>
          <w:sz w:val="24"/>
        </w:rPr>
        <w:t>月</w:t>
      </w:r>
      <w:r>
        <w:rPr>
          <w:rFonts w:ascii="华文仿宋" w:hAnsi="华文仿宋" w:eastAsia="华文仿宋"/>
          <w:sz w:val="24"/>
        </w:rPr>
        <w:t>31</w:t>
      </w:r>
      <w:r>
        <w:rPr>
          <w:rFonts w:hint="eastAsia" w:ascii="华文仿宋" w:hAnsi="华文仿宋" w:eastAsia="华文仿宋"/>
          <w:sz w:val="24"/>
        </w:rPr>
        <w:t>日出生</w:t>
      </w:r>
      <w:r>
        <w:rPr>
          <w:rFonts w:ascii="华文仿宋" w:hAnsi="华文仿宋" w:eastAsia="华文仿宋"/>
          <w:sz w:val="24"/>
        </w:rPr>
        <w:t xml:space="preserve">  1</w:t>
      </w:r>
      <w:r>
        <w:rPr>
          <w:rFonts w:hint="eastAsia" w:ascii="华文仿宋" w:hAnsi="华文仿宋" w:eastAsia="华文仿宋"/>
          <w:sz w:val="24"/>
          <w:lang w:val="en-US" w:eastAsia="zh-CN"/>
        </w:rPr>
        <w:t>8</w:t>
      </w:r>
      <w:r>
        <w:rPr>
          <w:rFonts w:ascii="华文仿宋" w:hAnsi="华文仿宋" w:eastAsia="华文仿宋"/>
          <w:sz w:val="24"/>
        </w:rPr>
        <w:t>—1</w:t>
      </w:r>
      <w:r>
        <w:rPr>
          <w:rFonts w:hint="eastAsia" w:ascii="华文仿宋" w:hAnsi="华文仿宋" w:eastAsia="华文仿宋"/>
          <w:sz w:val="24"/>
          <w:lang w:val="en-US" w:eastAsia="zh-CN"/>
        </w:rPr>
        <w:t>9</w:t>
      </w:r>
      <w:r>
        <w:rPr>
          <w:rFonts w:hint="eastAsia" w:ascii="华文仿宋" w:hAnsi="华文仿宋" w:eastAsia="华文仿宋"/>
          <w:sz w:val="24"/>
        </w:rPr>
        <w:t>岁）（28项）</w:t>
      </w:r>
    </w:p>
    <w:p>
      <w:pPr>
        <w:spacing w:line="500" w:lineRule="exact"/>
        <w:ind w:firstLine="480" w:firstLineChars="200"/>
        <w:rPr>
          <w:rFonts w:ascii="仿宋" w:hAnsi="仿宋" w:eastAsia="仿宋" w:cs="仿宋"/>
          <w:sz w:val="24"/>
        </w:rPr>
      </w:pPr>
      <w:r>
        <w:rPr>
          <w:rFonts w:hint="eastAsia" w:ascii="仿宋" w:hAnsi="仿宋" w:eastAsia="仿宋" w:cs="仿宋"/>
          <w:sz w:val="24"/>
        </w:rPr>
        <w:t xml:space="preserve">男女同项：100米  200米 400米 800米  1500米  5000米 10000米  </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 xml:space="preserve">km竞走 </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 xml:space="preserve">0km竞走  </w:t>
      </w:r>
      <w:r>
        <w:rPr>
          <w:rFonts w:hint="eastAsia" w:ascii="仿宋" w:hAnsi="仿宋" w:eastAsia="仿宋" w:cs="仿宋"/>
          <w:sz w:val="24"/>
        </w:rPr>
        <w:t xml:space="preserve">跳远  三级跳远 标枪  链球  </w:t>
      </w:r>
    </w:p>
    <w:p>
      <w:pPr>
        <w:tabs>
          <w:tab w:val="left" w:pos="8490"/>
        </w:tabs>
        <w:spacing w:line="500" w:lineRule="exact"/>
        <w:ind w:firstLine="480" w:firstLineChars="200"/>
        <w:rPr>
          <w:rFonts w:ascii="仿宋" w:hAnsi="仿宋" w:eastAsia="仿宋" w:cs="仿宋"/>
          <w:sz w:val="24"/>
        </w:rPr>
      </w:pPr>
      <w:r>
        <w:rPr>
          <w:rFonts w:hint="eastAsia" w:ascii="仿宋" w:hAnsi="仿宋" w:eastAsia="仿宋" w:cs="仿宋"/>
          <w:sz w:val="24"/>
        </w:rPr>
        <w:t>不同项目：女子撑竿跳高 男子铅球</w:t>
      </w:r>
      <w:r>
        <w:rPr>
          <w:rFonts w:ascii="仿宋" w:hAnsi="仿宋" w:eastAsia="仿宋" w:cs="仿宋"/>
          <w:sz w:val="24"/>
        </w:rPr>
        <w:tab/>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lang w:val="en-US" w:eastAsia="zh-CN"/>
        </w:rPr>
        <w:t>3</w:t>
      </w:r>
      <w:r>
        <w:rPr>
          <w:rFonts w:hint="eastAsia" w:ascii="华文仿宋" w:hAnsi="华文仿宋" w:eastAsia="华文仿宋"/>
          <w:sz w:val="24"/>
        </w:rPr>
        <w:t>、乙组：（</w:t>
      </w:r>
      <w:r>
        <w:rPr>
          <w:rFonts w:ascii="华文仿宋" w:hAnsi="华文仿宋" w:eastAsia="华文仿宋"/>
          <w:sz w:val="24"/>
        </w:rPr>
        <w:t>2001</w:t>
      </w:r>
      <w:r>
        <w:rPr>
          <w:rFonts w:hint="eastAsia" w:ascii="华文仿宋" w:hAnsi="华文仿宋" w:eastAsia="华文仿宋"/>
          <w:sz w:val="24"/>
        </w:rPr>
        <w:t>年</w:t>
      </w:r>
      <w:r>
        <w:rPr>
          <w:rFonts w:ascii="华文仿宋" w:hAnsi="华文仿宋" w:eastAsia="华文仿宋"/>
          <w:sz w:val="24"/>
        </w:rPr>
        <w:t>1</w:t>
      </w:r>
      <w:r>
        <w:rPr>
          <w:rFonts w:hint="eastAsia" w:ascii="华文仿宋" w:hAnsi="华文仿宋" w:eastAsia="华文仿宋"/>
          <w:sz w:val="24"/>
        </w:rPr>
        <w:t>月</w:t>
      </w:r>
      <w:r>
        <w:rPr>
          <w:rFonts w:ascii="华文仿宋" w:hAnsi="华文仿宋" w:eastAsia="华文仿宋"/>
          <w:sz w:val="24"/>
        </w:rPr>
        <w:t>1</w:t>
      </w:r>
      <w:r>
        <w:rPr>
          <w:rFonts w:hint="eastAsia" w:ascii="华文仿宋" w:hAnsi="华文仿宋" w:eastAsia="华文仿宋"/>
          <w:sz w:val="24"/>
        </w:rPr>
        <w:t>日</w:t>
      </w:r>
      <w:r>
        <w:rPr>
          <w:rFonts w:ascii="华文仿宋" w:hAnsi="华文仿宋" w:eastAsia="华文仿宋"/>
          <w:sz w:val="24"/>
        </w:rPr>
        <w:t>—2002</w:t>
      </w:r>
      <w:r>
        <w:rPr>
          <w:rFonts w:hint="eastAsia" w:ascii="华文仿宋" w:hAnsi="华文仿宋" w:eastAsia="华文仿宋"/>
          <w:sz w:val="24"/>
        </w:rPr>
        <w:t>年</w:t>
      </w:r>
      <w:r>
        <w:rPr>
          <w:rFonts w:ascii="华文仿宋" w:hAnsi="华文仿宋" w:eastAsia="华文仿宋"/>
          <w:sz w:val="24"/>
        </w:rPr>
        <w:t>12</w:t>
      </w:r>
      <w:r>
        <w:rPr>
          <w:rFonts w:hint="eastAsia" w:ascii="华文仿宋" w:hAnsi="华文仿宋" w:eastAsia="华文仿宋"/>
          <w:sz w:val="24"/>
        </w:rPr>
        <w:t>月</w:t>
      </w:r>
      <w:r>
        <w:rPr>
          <w:rFonts w:ascii="华文仿宋" w:hAnsi="华文仿宋" w:eastAsia="华文仿宋"/>
          <w:sz w:val="24"/>
        </w:rPr>
        <w:t>31</w:t>
      </w:r>
      <w:r>
        <w:rPr>
          <w:rFonts w:hint="eastAsia" w:ascii="华文仿宋" w:hAnsi="华文仿宋" w:eastAsia="华文仿宋"/>
          <w:sz w:val="24"/>
        </w:rPr>
        <w:t>日出生</w:t>
      </w:r>
      <w:r>
        <w:rPr>
          <w:rFonts w:ascii="华文仿宋" w:hAnsi="华文仿宋" w:eastAsia="华文仿宋"/>
          <w:sz w:val="24"/>
        </w:rPr>
        <w:t xml:space="preserve">  1</w:t>
      </w:r>
      <w:r>
        <w:rPr>
          <w:rFonts w:hint="eastAsia" w:ascii="华文仿宋" w:hAnsi="华文仿宋" w:eastAsia="华文仿宋"/>
          <w:sz w:val="24"/>
          <w:lang w:val="en-US" w:eastAsia="zh-CN"/>
        </w:rPr>
        <w:t>6</w:t>
      </w:r>
      <w:r>
        <w:rPr>
          <w:rFonts w:ascii="华文仿宋" w:hAnsi="华文仿宋" w:eastAsia="华文仿宋"/>
          <w:sz w:val="24"/>
        </w:rPr>
        <w:t>—1</w:t>
      </w:r>
      <w:r>
        <w:rPr>
          <w:rFonts w:hint="eastAsia" w:ascii="华文仿宋" w:hAnsi="华文仿宋" w:eastAsia="华文仿宋"/>
          <w:sz w:val="24"/>
          <w:lang w:val="en-US" w:eastAsia="zh-CN"/>
        </w:rPr>
        <w:t>7</w:t>
      </w:r>
      <w:r>
        <w:rPr>
          <w:rFonts w:hint="eastAsia" w:ascii="华文仿宋" w:hAnsi="华文仿宋" w:eastAsia="华文仿宋"/>
          <w:sz w:val="24"/>
        </w:rPr>
        <w:t>岁）（48项）</w:t>
      </w:r>
    </w:p>
    <w:p>
      <w:pPr>
        <w:spacing w:line="500" w:lineRule="exact"/>
        <w:ind w:firstLine="480" w:firstLineChars="200"/>
        <w:rPr>
          <w:rFonts w:ascii="仿宋" w:hAnsi="仿宋" w:eastAsia="仿宋"/>
          <w:sz w:val="24"/>
        </w:rPr>
      </w:pPr>
      <w:r>
        <w:rPr>
          <w:rFonts w:hint="eastAsia" w:ascii="仿宋" w:hAnsi="仿宋" w:eastAsia="仿宋"/>
          <w:sz w:val="24"/>
        </w:rPr>
        <w:t>男女同项：</w:t>
      </w:r>
      <w:r>
        <w:rPr>
          <w:rFonts w:hint="eastAsia" w:ascii="仿宋" w:hAnsi="仿宋" w:eastAsia="仿宋" w:cs="仿宋"/>
          <w:color w:val="auto"/>
          <w:sz w:val="24"/>
        </w:rPr>
        <w:t xml:space="preserve">100米  200米  400米  </w:t>
      </w:r>
      <w:r>
        <w:rPr>
          <w:rFonts w:hint="eastAsia" w:ascii="黑体" w:hAnsi="黑体" w:eastAsia="黑体"/>
          <w:b/>
          <w:color w:val="auto"/>
          <w:sz w:val="24"/>
        </w:rPr>
        <w:t xml:space="preserve">800米  1500米  3000米  5000米  </w:t>
      </w:r>
      <w:r>
        <w:rPr>
          <w:rFonts w:hint="eastAsia" w:ascii="黑体" w:hAnsi="黑体" w:eastAsia="黑体"/>
          <w:b/>
          <w:color w:val="auto"/>
          <w:sz w:val="24"/>
          <w:lang w:val="en-US" w:eastAsia="zh-CN"/>
        </w:rPr>
        <w:t>10</w:t>
      </w:r>
      <w:r>
        <w:rPr>
          <w:rFonts w:hint="eastAsia" w:ascii="黑体" w:hAnsi="黑体" w:eastAsia="黑体"/>
          <w:b/>
          <w:color w:val="auto"/>
          <w:sz w:val="24"/>
        </w:rPr>
        <w:t xml:space="preserve">km竞走 </w:t>
      </w:r>
      <w:r>
        <w:rPr>
          <w:rFonts w:hint="eastAsia" w:ascii="黑体" w:hAnsi="黑体" w:eastAsia="黑体"/>
          <w:b/>
          <w:color w:val="auto"/>
          <w:sz w:val="24"/>
          <w:lang w:val="en-US" w:eastAsia="zh-CN"/>
        </w:rPr>
        <w:t>2</w:t>
      </w:r>
      <w:r>
        <w:rPr>
          <w:rFonts w:hint="eastAsia" w:ascii="黑体" w:hAnsi="黑体" w:eastAsia="黑体"/>
          <w:b/>
          <w:color w:val="auto"/>
          <w:sz w:val="24"/>
        </w:rPr>
        <w:t xml:space="preserve">0km竞走  </w:t>
      </w:r>
      <w:r>
        <w:rPr>
          <w:rFonts w:hint="eastAsia" w:ascii="仿宋" w:hAnsi="仿宋" w:eastAsia="仿宋" w:cs="仿宋"/>
          <w:color w:val="auto"/>
          <w:sz w:val="24"/>
        </w:rPr>
        <w:t xml:space="preserve">男110米栏/女100米栏  400米栏  4×100米接力  4×400米接力  撑竿跳高全能（60米持竿跑、撑竿跳沙坑） 跳高  </w:t>
      </w:r>
      <w:r>
        <w:rPr>
          <w:rFonts w:hint="eastAsia" w:ascii="黑体" w:hAnsi="黑体" w:eastAsia="黑体"/>
          <w:b/>
          <w:color w:val="auto"/>
          <w:sz w:val="24"/>
        </w:rPr>
        <w:t xml:space="preserve">跳远  三级跳远  </w:t>
      </w:r>
      <w:r>
        <w:rPr>
          <w:rFonts w:hint="eastAsia" w:ascii="仿宋" w:hAnsi="仿宋" w:eastAsia="仿宋" w:cs="仿宋"/>
          <w:color w:val="auto"/>
          <w:sz w:val="24"/>
        </w:rPr>
        <w:t xml:space="preserve">铅球 </w:t>
      </w:r>
      <w:r>
        <w:rPr>
          <w:rFonts w:hint="eastAsia" w:ascii="黑体" w:hAnsi="黑体" w:eastAsia="黑体" w:cs="仿宋"/>
          <w:b/>
          <w:color w:val="auto"/>
          <w:sz w:val="24"/>
        </w:rPr>
        <w:t xml:space="preserve"> </w:t>
      </w:r>
      <w:r>
        <w:rPr>
          <w:rFonts w:hint="eastAsia" w:ascii="黑体" w:hAnsi="黑体" w:eastAsia="黑体"/>
          <w:b/>
          <w:color w:val="auto"/>
          <w:sz w:val="24"/>
        </w:rPr>
        <w:t xml:space="preserve">标枪  链球 </w:t>
      </w:r>
      <w:r>
        <w:rPr>
          <w:rFonts w:hint="eastAsia" w:ascii="黑体" w:hAnsi="黑体" w:eastAsia="黑体"/>
          <w:b/>
          <w:sz w:val="24"/>
        </w:rPr>
        <w:t xml:space="preserve"> </w:t>
      </w:r>
      <w:r>
        <w:rPr>
          <w:rFonts w:hint="eastAsia" w:ascii="仿宋" w:hAnsi="仿宋" w:eastAsia="仿宋" w:cs="仿宋"/>
          <w:sz w:val="24"/>
        </w:rPr>
        <w:t>中长跑团体（800米 3000米） 投掷团体（链球 标枪） 竞走团体（5km竞走  10km竞走） 跳远团体（跳远 三级跳远）</w:t>
      </w:r>
    </w:p>
    <w:p>
      <w:pPr>
        <w:spacing w:line="500" w:lineRule="exact"/>
        <w:ind w:firstLine="480" w:firstLineChars="200"/>
        <w:rPr>
          <w:rFonts w:ascii="华文仿宋" w:hAnsi="华文仿宋" w:eastAsia="华文仿宋"/>
          <w:sz w:val="24"/>
        </w:rPr>
      </w:pPr>
      <w:r>
        <w:rPr>
          <w:rFonts w:hint="eastAsia" w:ascii="华文仿宋" w:hAnsi="华文仿宋" w:eastAsia="华文仿宋"/>
          <w:sz w:val="24"/>
          <w:lang w:val="en-US" w:eastAsia="zh-CN"/>
        </w:rPr>
        <w:t>4</w:t>
      </w:r>
      <w:r>
        <w:rPr>
          <w:rFonts w:hint="eastAsia" w:ascii="华文仿宋" w:hAnsi="华文仿宋" w:eastAsia="华文仿宋"/>
          <w:sz w:val="24"/>
        </w:rPr>
        <w:t>、丙组：（</w:t>
      </w:r>
      <w:r>
        <w:rPr>
          <w:rFonts w:ascii="华文仿宋" w:hAnsi="华文仿宋" w:eastAsia="华文仿宋"/>
          <w:sz w:val="24"/>
        </w:rPr>
        <w:t>2003</w:t>
      </w:r>
      <w:r>
        <w:rPr>
          <w:rFonts w:hint="eastAsia" w:ascii="华文仿宋" w:hAnsi="华文仿宋" w:eastAsia="华文仿宋"/>
          <w:sz w:val="24"/>
        </w:rPr>
        <w:t>年</w:t>
      </w:r>
      <w:r>
        <w:rPr>
          <w:rFonts w:ascii="华文仿宋" w:hAnsi="华文仿宋" w:eastAsia="华文仿宋"/>
          <w:sz w:val="24"/>
        </w:rPr>
        <w:t>1</w:t>
      </w:r>
      <w:r>
        <w:rPr>
          <w:rFonts w:hint="eastAsia" w:ascii="华文仿宋" w:hAnsi="华文仿宋" w:eastAsia="华文仿宋"/>
          <w:sz w:val="24"/>
        </w:rPr>
        <w:t>月</w:t>
      </w:r>
      <w:r>
        <w:rPr>
          <w:rFonts w:ascii="华文仿宋" w:hAnsi="华文仿宋" w:eastAsia="华文仿宋"/>
          <w:sz w:val="24"/>
        </w:rPr>
        <w:t>1</w:t>
      </w:r>
      <w:r>
        <w:rPr>
          <w:rFonts w:hint="eastAsia" w:ascii="华文仿宋" w:hAnsi="华文仿宋" w:eastAsia="华文仿宋"/>
          <w:sz w:val="24"/>
        </w:rPr>
        <w:t>日</w:t>
      </w:r>
      <w:r>
        <w:rPr>
          <w:rFonts w:ascii="华文仿宋" w:hAnsi="华文仿宋" w:eastAsia="华文仿宋"/>
          <w:sz w:val="24"/>
        </w:rPr>
        <w:t>—2004</w:t>
      </w:r>
      <w:r>
        <w:rPr>
          <w:rFonts w:hint="eastAsia" w:ascii="华文仿宋" w:hAnsi="华文仿宋" w:eastAsia="华文仿宋"/>
          <w:sz w:val="24"/>
        </w:rPr>
        <w:t>年</w:t>
      </w:r>
      <w:r>
        <w:rPr>
          <w:rFonts w:ascii="华文仿宋" w:hAnsi="华文仿宋" w:eastAsia="华文仿宋"/>
          <w:sz w:val="24"/>
        </w:rPr>
        <w:t>12</w:t>
      </w:r>
      <w:r>
        <w:rPr>
          <w:rFonts w:hint="eastAsia" w:ascii="华文仿宋" w:hAnsi="华文仿宋" w:eastAsia="华文仿宋"/>
          <w:sz w:val="24"/>
        </w:rPr>
        <w:t>月</w:t>
      </w:r>
      <w:r>
        <w:rPr>
          <w:rFonts w:ascii="华文仿宋" w:hAnsi="华文仿宋" w:eastAsia="华文仿宋"/>
          <w:sz w:val="24"/>
        </w:rPr>
        <w:t>31</w:t>
      </w:r>
      <w:r>
        <w:rPr>
          <w:rFonts w:hint="eastAsia" w:ascii="华文仿宋" w:hAnsi="华文仿宋" w:eastAsia="华文仿宋"/>
          <w:sz w:val="24"/>
        </w:rPr>
        <w:t>日出生</w:t>
      </w:r>
      <w:r>
        <w:rPr>
          <w:rFonts w:ascii="华文仿宋" w:hAnsi="华文仿宋" w:eastAsia="华文仿宋"/>
          <w:sz w:val="24"/>
        </w:rPr>
        <w:t xml:space="preserve">  1</w:t>
      </w:r>
      <w:r>
        <w:rPr>
          <w:rFonts w:hint="eastAsia" w:ascii="华文仿宋" w:hAnsi="华文仿宋" w:eastAsia="华文仿宋"/>
          <w:sz w:val="24"/>
          <w:lang w:val="en-US" w:eastAsia="zh-CN"/>
        </w:rPr>
        <w:t>4</w:t>
      </w:r>
      <w:r>
        <w:rPr>
          <w:rFonts w:ascii="华文仿宋" w:hAnsi="华文仿宋" w:eastAsia="华文仿宋"/>
          <w:sz w:val="24"/>
        </w:rPr>
        <w:t>—1</w:t>
      </w:r>
      <w:r>
        <w:rPr>
          <w:rFonts w:hint="eastAsia" w:ascii="华文仿宋" w:hAnsi="华文仿宋" w:eastAsia="华文仿宋"/>
          <w:sz w:val="24"/>
          <w:lang w:val="en-US" w:eastAsia="zh-CN"/>
        </w:rPr>
        <w:t>5</w:t>
      </w:r>
      <w:r>
        <w:rPr>
          <w:rFonts w:hint="eastAsia" w:ascii="华文仿宋" w:hAnsi="华文仿宋" w:eastAsia="华文仿宋"/>
          <w:sz w:val="24"/>
        </w:rPr>
        <w:t>岁）（4</w:t>
      </w:r>
      <w:r>
        <w:rPr>
          <w:rFonts w:ascii="华文仿宋" w:hAnsi="华文仿宋" w:eastAsia="华文仿宋"/>
          <w:sz w:val="24"/>
        </w:rPr>
        <w:t>0</w:t>
      </w:r>
      <w:r>
        <w:rPr>
          <w:rFonts w:hint="eastAsia" w:ascii="华文仿宋" w:hAnsi="华文仿宋" w:eastAsia="华文仿宋"/>
          <w:sz w:val="24"/>
        </w:rPr>
        <w:t>项）</w:t>
      </w:r>
    </w:p>
    <w:p>
      <w:pPr>
        <w:spacing w:line="500" w:lineRule="exact"/>
        <w:ind w:firstLine="480" w:firstLineChars="200"/>
        <w:rPr>
          <w:rFonts w:hint="eastAsia" w:ascii="仿宋" w:hAnsi="仿宋" w:eastAsia="仿宋" w:cs="仿宋"/>
          <w:sz w:val="24"/>
        </w:rPr>
      </w:pPr>
      <w:r>
        <w:rPr>
          <w:rFonts w:hint="eastAsia" w:ascii="仿宋" w:hAnsi="仿宋" w:eastAsia="仿宋"/>
          <w:sz w:val="24"/>
        </w:rPr>
        <w:t>男女同项：</w:t>
      </w:r>
      <w:r>
        <w:rPr>
          <w:rFonts w:hint="eastAsia" w:ascii="仿宋" w:hAnsi="仿宋" w:eastAsia="仿宋" w:cs="仿宋"/>
          <w:sz w:val="24"/>
        </w:rPr>
        <w:t xml:space="preserve">100米  200米  400米 </w:t>
      </w:r>
      <w:r>
        <w:rPr>
          <w:rFonts w:hint="eastAsia" w:ascii="黑体" w:hAnsi="黑体" w:eastAsia="黑体"/>
          <w:b/>
          <w:sz w:val="24"/>
        </w:rPr>
        <w:t xml:space="preserve">800米  1500米  3000米  </w:t>
      </w:r>
      <w:r>
        <w:rPr>
          <w:rFonts w:hint="eastAsia" w:ascii="黑体" w:hAnsi="黑体" w:eastAsia="黑体"/>
          <w:b/>
          <w:color w:val="000000" w:themeColor="text1"/>
          <w:sz w:val="24"/>
          <w14:textFill>
            <w14:solidFill>
              <w14:schemeClr w14:val="tx1"/>
            </w14:solidFill>
          </w14:textFill>
        </w:rPr>
        <w:t>3km竞走  5km竞走</w:t>
      </w:r>
      <w:r>
        <w:rPr>
          <w:rFonts w:hint="eastAsia" w:ascii="黑体" w:hAnsi="黑体" w:eastAsia="黑体"/>
          <w:b/>
          <w:sz w:val="24"/>
        </w:rPr>
        <w:t xml:space="preserve">  跳远  三级跳远</w:t>
      </w:r>
      <w:r>
        <w:rPr>
          <w:rFonts w:hint="eastAsia" w:ascii="仿宋" w:hAnsi="仿宋" w:eastAsia="仿宋" w:cs="仿宋"/>
          <w:sz w:val="24"/>
        </w:rPr>
        <w:t xml:space="preserve">  跳高 铅球  </w:t>
      </w:r>
      <w:r>
        <w:rPr>
          <w:rFonts w:hint="eastAsia" w:ascii="黑体" w:hAnsi="黑体" w:eastAsia="黑体"/>
          <w:b/>
          <w:sz w:val="24"/>
        </w:rPr>
        <w:t xml:space="preserve">标枪  </w:t>
      </w:r>
      <w:r>
        <w:rPr>
          <w:rFonts w:hint="eastAsia" w:ascii="黑体" w:hAnsi="黑体" w:eastAsia="黑体"/>
          <w:b/>
          <w:color w:val="000000" w:themeColor="text1"/>
          <w:sz w:val="24"/>
          <w14:textFill>
            <w14:solidFill>
              <w14:schemeClr w14:val="tx1"/>
            </w14:solidFill>
          </w14:textFill>
        </w:rPr>
        <w:t xml:space="preserve">链球  </w:t>
      </w:r>
      <w:r>
        <w:rPr>
          <w:rFonts w:hint="eastAsia" w:ascii="仿宋" w:hAnsi="仿宋" w:eastAsia="仿宋" w:cs="仿宋"/>
          <w:sz w:val="24"/>
        </w:rPr>
        <w:t>4×100米接力  中长跑全能（1500米  400米） 链球全能（链球 60米) 竞走全能（3km竞走1500米） 跳远全能（跳远 男110米栏/女100米栏</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sz w:val="24"/>
        </w:rPr>
        <w:t>标枪全能（标枪 60米）</w:t>
      </w:r>
    </w:p>
    <w:p>
      <w:pPr>
        <w:spacing w:line="500" w:lineRule="exact"/>
        <w:ind w:firstLine="420" w:firstLineChars="200"/>
        <w:rPr>
          <w:rFonts w:ascii="华文仿宋" w:hAnsi="华文仿宋" w:eastAsia="华文仿宋"/>
          <w:sz w:val="24"/>
        </w:rPr>
      </w:pPr>
      <w: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-445770</wp:posOffset>
                </wp:positionV>
                <wp:extent cx="0" cy="0"/>
                <wp:effectExtent l="0" t="0" r="0" b="0"/>
                <wp:wrapNone/>
                <wp:docPr id="1" name="直线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7pt;margin-top:-35.1pt;height:0pt;width:0pt;z-index:251660288;mso-width-relative:page;mso-height-relative:page;" filled="f" stroked="t" coordsize="21600,21600" o:gfxdata="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50+PNQAAAAJAQAADwAAAAAAAAABACAAAAAiAAAAZHJzL2Rvd25yZXYu&#10;eG1sUEsBAhQAFAAAAAgAh07iQH3O6zHGAQAAhwMAAA4AAAAAAAAAAQAgAAAAIwEAAGRycy9lMm9E&#10;b2MueG1sUEsFBgAAAAAGAAYAWQEAAFsFAAAAAA==&#10;">
                <v:fill on="f" focussize="0,0"/>
                <v:stroke color="#000000" joinstyle="round"/>
                <v:imagedata o:title=""/>
                <o:lock v:ext="edit" aspectratio="f"/>
              </v:line>
            </w:pict>
          </mc:Fallback>
        </mc:AlternateContent>
      </w:r>
      <w:r>
        <w:rPr>
          <w:rFonts w:hint="eastAsia" w:ascii="华文仿宋" w:hAnsi="华文仿宋" w:eastAsia="华文仿宋"/>
          <w:sz w:val="24"/>
        </w:rPr>
        <w:t>四、参加办法</w:t>
      </w:r>
      <w:r>
        <w:rPr>
          <w:rFonts w:ascii="华文仿宋" w:hAnsi="华文仿宋" w:eastAsia="华文仿宋"/>
          <w:sz w:val="24"/>
        </w:rPr>
        <w:t>:</w:t>
      </w:r>
    </w:p>
    <w:p>
      <w:pPr>
        <w:numPr>
          <w:ilvl w:val="0"/>
          <w:numId w:val="2"/>
        </w:numPr>
        <w:spacing w:line="500" w:lineRule="exact"/>
        <w:ind w:firstLine="480" w:firstLineChars="200"/>
        <w:rPr>
          <w:rFonts w:hint="eastAsia" w:ascii="仿宋" w:hAnsi="仿宋" w:eastAsia="仿宋" w:cs="仿宋"/>
          <w:sz w:val="24"/>
        </w:rPr>
      </w:pPr>
      <w:r>
        <w:rPr>
          <w:rFonts w:hint="eastAsia" w:ascii="仿宋" w:hAnsi="仿宋" w:eastAsia="仿宋" w:cs="仿宋"/>
          <w:sz w:val="24"/>
        </w:rPr>
        <w:t>各代表队须报领队1人，教练员与运动员报名比例为1:5。</w:t>
      </w:r>
    </w:p>
    <w:p>
      <w:pPr>
        <w:numPr>
          <w:ilvl w:val="0"/>
          <w:numId w:val="2"/>
        </w:numPr>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各单项前十六名、丙组全能前十二名的运动员方可参赛，</w:t>
      </w:r>
      <w:r>
        <w:rPr>
          <w:rFonts w:hint="eastAsia" w:ascii="仿宋" w:hAnsi="仿宋" w:eastAsia="仿宋" w:cs="仿宋"/>
          <w:sz w:val="24"/>
        </w:rPr>
        <w:t>另可兼报团体和接力项目</w:t>
      </w:r>
      <w:r>
        <w:rPr>
          <w:rFonts w:hint="eastAsia" w:ascii="仿宋" w:hAnsi="仿宋" w:eastAsia="仿宋" w:cs="仿宋"/>
          <w:sz w:val="24"/>
          <w:lang w:eastAsia="zh-CN"/>
        </w:rPr>
        <w:t>，</w:t>
      </w:r>
      <w:r>
        <w:rPr>
          <w:rFonts w:hint="eastAsia" w:ascii="仿宋" w:hAnsi="仿宋" w:eastAsia="仿宋" w:cs="仿宋"/>
          <w:sz w:val="24"/>
        </w:rPr>
        <w:t>每单位限报</w:t>
      </w:r>
      <w:r>
        <w:rPr>
          <w:rFonts w:hint="eastAsia" w:ascii="仿宋" w:hAnsi="仿宋" w:eastAsia="仿宋" w:cs="仿宋"/>
          <w:sz w:val="24"/>
          <w:lang w:val="en-US" w:eastAsia="zh-CN"/>
        </w:rPr>
        <w:t>1</w:t>
      </w:r>
      <w:r>
        <w:rPr>
          <w:rFonts w:hint="eastAsia" w:ascii="仿宋" w:hAnsi="仿宋" w:eastAsia="仿宋" w:cs="仿宋"/>
          <w:sz w:val="24"/>
        </w:rPr>
        <w:t>队。</w:t>
      </w:r>
    </w:p>
    <w:p>
      <w:pPr>
        <w:numPr>
          <w:ilvl w:val="0"/>
          <w:numId w:val="2"/>
        </w:numPr>
        <w:spacing w:line="500" w:lineRule="exact"/>
        <w:ind w:left="0" w:leftChars="0" w:firstLine="480" w:firstLineChars="200"/>
        <w:rPr>
          <w:rFonts w:hint="eastAsia" w:ascii="仿宋" w:hAnsi="仿宋" w:eastAsia="仿宋" w:cs="仿宋"/>
          <w:sz w:val="24"/>
        </w:rPr>
      </w:pPr>
      <w:r>
        <w:rPr>
          <w:rFonts w:hint="eastAsia" w:ascii="仿宋" w:hAnsi="仿宋" w:eastAsia="仿宋" w:cs="仿宋"/>
          <w:sz w:val="24"/>
        </w:rPr>
        <w:t>参赛资格：</w:t>
      </w:r>
    </w:p>
    <w:p>
      <w:pPr>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）运动员须持《陕西省青少年运动员注册证（IC卡）》和带指纹的身份证参赛。</w:t>
      </w:r>
    </w:p>
    <w:p>
      <w:pPr>
        <w:numPr>
          <w:ilvl w:val="0"/>
          <w:numId w:val="0"/>
        </w:numPr>
        <w:spacing w:line="500" w:lineRule="exact"/>
        <w:ind w:firstLine="480" w:firstLineChars="200"/>
        <w:rPr>
          <w:rFonts w:hint="eastAsia" w:ascii="仿宋" w:hAnsi="仿宋" w:eastAsia="仿宋"/>
          <w:sz w:val="24"/>
          <w:szCs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）运动员须有近一个月内县级以上医院健康体检报告、所在学校文化课考试合格证明，否则不允许参赛（邮寄报名表时附带）。</w:t>
      </w:r>
      <w:r>
        <w:rPr>
          <w:rFonts w:hint="eastAsia" w:ascii="仿宋" w:hAnsi="仿宋" w:eastAsia="仿宋"/>
          <w:sz w:val="24"/>
          <w:szCs w:val="24"/>
          <w:lang w:val="en-US" w:eastAsia="zh-CN"/>
        </w:rPr>
        <w:t xml:space="preserve"> </w:t>
      </w:r>
    </w:p>
    <w:p>
      <w:pPr>
        <w:numPr>
          <w:ilvl w:val="0"/>
          <w:numId w:val="0"/>
        </w:numPr>
        <w:spacing w:line="500" w:lineRule="exact"/>
        <w:ind w:firstLine="480" w:firstLineChars="200"/>
        <w:rPr>
          <w:rFonts w:hint="eastAsia" w:ascii="仿宋" w:hAnsi="仿宋" w:eastAsia="仿宋"/>
          <w:color w:val="auto"/>
          <w:sz w:val="24"/>
          <w:szCs w:val="24"/>
          <w:lang w:val="en-US" w:eastAsia="zh-CN"/>
        </w:rPr>
      </w:pPr>
      <w:r>
        <w:rPr>
          <w:rFonts w:hint="eastAsia" w:ascii="仿宋" w:hAnsi="仿宋" w:eastAsia="仿宋"/>
          <w:sz w:val="24"/>
          <w:szCs w:val="24"/>
          <w:lang w:val="en-US" w:eastAsia="zh-CN"/>
        </w:rPr>
        <w:t>3）公开组</w:t>
      </w:r>
      <w:r>
        <w:rPr>
          <w:rFonts w:hint="eastAsia" w:ascii="仿宋" w:hAnsi="仿宋" w:eastAsia="仿宋"/>
          <w:sz w:val="24"/>
          <w:szCs w:val="24"/>
        </w:rPr>
        <w:t>运动员须</w:t>
      </w:r>
      <w:r>
        <w:rPr>
          <w:rFonts w:hint="eastAsia" w:ascii="仿宋" w:hAnsi="仿宋" w:eastAsia="仿宋"/>
          <w:sz w:val="24"/>
          <w:szCs w:val="24"/>
          <w:lang w:val="en-US" w:eastAsia="zh-CN"/>
        </w:rPr>
        <w:t>达</w:t>
      </w:r>
      <w:r>
        <w:rPr>
          <w:rFonts w:hint="eastAsia" w:ascii="仿宋" w:hAnsi="仿宋" w:eastAsia="仿宋"/>
          <w:sz w:val="24"/>
          <w:szCs w:val="24"/>
        </w:rPr>
        <w:t>国家一级运动员之上</w:t>
      </w:r>
      <w:r>
        <w:rPr>
          <w:rFonts w:hint="eastAsia" w:ascii="仿宋" w:hAnsi="仿宋" w:eastAsia="仿宋"/>
          <w:sz w:val="24"/>
          <w:szCs w:val="24"/>
          <w:lang w:val="en-US" w:eastAsia="zh-CN"/>
        </w:rPr>
        <w:t>并未在全国注册，须</w:t>
      </w:r>
      <w:r>
        <w:rPr>
          <w:rFonts w:hint="eastAsia" w:ascii="仿宋" w:hAnsi="仿宋" w:eastAsia="仿宋"/>
          <w:color w:val="auto"/>
          <w:sz w:val="24"/>
          <w:szCs w:val="24"/>
          <w:lang w:val="en-US" w:eastAsia="zh-CN"/>
        </w:rPr>
        <w:t>经陕西省田径运动管理中心认可后，签订代表陕西参加全国田径注册、比赛协议后方可参加达一级标准项目的比赛。</w:t>
      </w:r>
    </w:p>
    <w:p>
      <w:pPr>
        <w:spacing w:line="500" w:lineRule="exact"/>
        <w:ind w:firstLine="480" w:firstLineChars="200"/>
        <w:rPr>
          <w:rFonts w:ascii="仿宋" w:hAnsi="仿宋" w:eastAsia="仿宋"/>
          <w:sz w:val="24"/>
        </w:rPr>
      </w:pPr>
      <w:r>
        <w:rPr>
          <w:rFonts w:hint="eastAsia" w:ascii="仿宋" w:hAnsi="仿宋" w:eastAsia="仿宋" w:cs="黑体"/>
          <w:sz w:val="24"/>
        </w:rPr>
        <w:t xml:space="preserve">五、竞赛办法   </w:t>
      </w:r>
    </w:p>
    <w:p>
      <w:pPr>
        <w:spacing w:line="500" w:lineRule="exact"/>
        <w:ind w:firstLine="480" w:firstLineChars="200"/>
        <w:rPr>
          <w:rFonts w:ascii="仿宋" w:hAnsi="仿宋" w:eastAsia="仿宋" w:cs="仿宋"/>
          <w:sz w:val="24"/>
        </w:rPr>
      </w:pPr>
      <w:r>
        <w:rPr>
          <w:rFonts w:hint="eastAsia" w:ascii="仿宋" w:hAnsi="仿宋" w:eastAsia="仿宋" w:cs="仿宋"/>
          <w:sz w:val="24"/>
        </w:rPr>
        <w:t>1、比赛执行中国田径协会审定的最新《田径竞赛规则》。</w:t>
      </w:r>
    </w:p>
    <w:p>
      <w:pPr>
        <w:spacing w:line="500" w:lineRule="exact"/>
        <w:ind w:firstLine="480" w:firstLineChars="200"/>
        <w:rPr>
          <w:rFonts w:ascii="仿宋" w:hAnsi="仿宋" w:eastAsia="仿宋" w:cs="仿宋"/>
          <w:sz w:val="24"/>
        </w:rPr>
      </w:pPr>
      <w:r>
        <w:rPr>
          <w:rFonts w:hint="eastAsia" w:ascii="仿宋" w:hAnsi="仿宋" w:eastAsia="仿宋" w:cs="仿宋"/>
          <w:sz w:val="24"/>
        </w:rPr>
        <w:t>2、比赛器材、运动员号码布由大会统一准备。</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甲、乙、丙组</w:t>
      </w:r>
      <w:r>
        <w:rPr>
          <w:rFonts w:hint="eastAsia" w:ascii="仿宋" w:hAnsi="仿宋" w:eastAsia="仿宋" w:cs="仿宋"/>
          <w:sz w:val="24"/>
        </w:rPr>
        <w:t>报名不足3个单位，取消该组别比赛，单项每小项报名参赛不足4人，取消该项目比赛。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lang w:val="en-US" w:eastAsia="zh-CN"/>
        </w:rPr>
        <w:t>甲、乙、丙组</w:t>
      </w:r>
      <w:r>
        <w:rPr>
          <w:rFonts w:hint="eastAsia" w:ascii="仿宋" w:hAnsi="仿宋" w:eastAsia="仿宋" w:cs="仿宋"/>
          <w:sz w:val="24"/>
        </w:rPr>
        <w:t>运动员不得越组比赛。</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5、公开组与甲组同项目并组参赛，其他项目单独设项参赛。</w:t>
      </w:r>
    </w:p>
    <w:p>
      <w:pPr>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、已报名参赛的运动员不得无故弃权，如弃权1项，则不得参加后续其他项目的比赛，并在团体总分中扣除13分。</w:t>
      </w:r>
    </w:p>
    <w:p>
      <w:pPr>
        <w:spacing w:line="500" w:lineRule="exact"/>
        <w:ind w:firstLine="480" w:firstLineChars="200"/>
        <w:rPr>
          <w:rFonts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、800米以上（含800米）长距离项目及接力项目进行一次性决赛，按成绩录取名次。</w:t>
      </w:r>
    </w:p>
    <w:p>
      <w:pPr>
        <w:numPr>
          <w:ilvl w:val="0"/>
          <w:numId w:val="0"/>
        </w:numPr>
        <w:spacing w:line="50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乙组撑竿跳高全能项目各小项规则见（附件2）。</w:t>
      </w:r>
    </w:p>
    <w:p>
      <w:pPr>
        <w:spacing w:line="500" w:lineRule="exact"/>
        <w:ind w:firstLine="480" w:firstLineChars="200"/>
        <w:rPr>
          <w:rFonts w:ascii="仿宋" w:hAnsi="仿宋" w:eastAsia="仿宋" w:cs="黑体"/>
          <w:sz w:val="24"/>
        </w:rPr>
      </w:pPr>
      <w:r>
        <w:rPr>
          <w:rFonts w:hint="eastAsia" w:ascii="仿宋" w:hAnsi="仿宋" w:eastAsia="仿宋" w:cs="黑体"/>
          <w:sz w:val="24"/>
        </w:rPr>
        <w:t>六、录取名次、计分办法</w:t>
      </w:r>
    </w:p>
    <w:p>
      <w:pPr>
        <w:spacing w:line="5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甲乙丙组</w:t>
      </w:r>
      <w:r>
        <w:rPr>
          <w:rFonts w:hint="eastAsia" w:ascii="仿宋" w:hAnsi="仿宋" w:eastAsia="仿宋" w:cs="仿宋"/>
          <w:sz w:val="24"/>
        </w:rPr>
        <w:t>各单项分别录取前八名，按13、11、10、9、8、7、6、5计分，报名人数不足8人，减一录取。团体和接力项目报名队数不足8队的，按实际参加队数录取。</w:t>
      </w:r>
    </w:p>
    <w:p>
      <w:pPr>
        <w:spacing w:line="500" w:lineRule="exact"/>
        <w:ind w:firstLine="480" w:firstLineChars="200"/>
        <w:rPr>
          <w:rFonts w:ascii="黑体" w:hAnsi="黑体" w:eastAsia="黑体" w:cs="仿宋"/>
          <w:color w:val="auto"/>
          <w:sz w:val="24"/>
        </w:rPr>
      </w:pPr>
      <w:r>
        <w:rPr>
          <w:rFonts w:hint="eastAsia" w:ascii="黑体" w:hAnsi="黑体" w:eastAsia="黑体" w:cs="仿宋"/>
          <w:color w:val="auto"/>
          <w:sz w:val="24"/>
        </w:rPr>
        <w:t>2、甲组运动员在决赛中成绩达到国家二级运动员标准以上，方能录取名次，在决赛中未达到二级运动员标准，不录取名次、不计分。</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w:t>
      </w:r>
      <w:r>
        <w:rPr>
          <w:rFonts w:hint="eastAsia" w:ascii="仿宋" w:hAnsi="仿宋" w:eastAsia="仿宋" w:cs="仿宋"/>
          <w:color w:val="000000" w:themeColor="text1"/>
          <w:sz w:val="24"/>
          <w14:textFill>
            <w14:solidFill>
              <w14:schemeClr w14:val="tx1"/>
            </w14:solidFill>
          </w14:textFill>
        </w:rPr>
        <w:t xml:space="preserve">团体项目报名人数符合要求的队伍名次列在报名不足队伍之前；名次以各队每小项最好的3名运动员名次分相加得出，如得分相同，则按单项名次优先者列前。    </w:t>
      </w:r>
    </w:p>
    <w:p>
      <w:pPr>
        <w:spacing w:line="500" w:lineRule="exact"/>
        <w:ind w:firstLine="480" w:firstLineChars="200"/>
        <w:rPr>
          <w:rFonts w:ascii="仿宋" w:hAnsi="仿宋" w:eastAsia="仿宋" w:cs="仿宋"/>
          <w:sz w:val="24"/>
        </w:rPr>
      </w:pPr>
      <w:r>
        <w:rPr>
          <w:rFonts w:hint="eastAsia" w:ascii="仿宋" w:hAnsi="仿宋" w:eastAsia="仿宋" w:cs="仿宋"/>
          <w:sz w:val="24"/>
        </w:rPr>
        <w:t>4、乙组撑竿跳高全能项目由60米持竿跑、撑竿跳远2项组成，两项名次分相加，得分高者列前。</w:t>
      </w:r>
    </w:p>
    <w:p>
      <w:pPr>
        <w:spacing w:line="500" w:lineRule="exact"/>
        <w:ind w:firstLine="480" w:firstLineChars="200"/>
        <w:rPr>
          <w:rFonts w:hint="eastAsia" w:ascii="仿宋" w:hAnsi="仿宋" w:eastAsia="仿宋" w:cs="仿宋"/>
          <w:sz w:val="24"/>
        </w:rPr>
      </w:pPr>
      <w:r>
        <w:rPr>
          <w:rFonts w:hint="eastAsia" w:ascii="仿宋" w:hAnsi="仿宋" w:eastAsia="仿宋" w:cs="仿宋"/>
          <w:sz w:val="24"/>
        </w:rPr>
        <w:t>5、丙组全能项目以全能各小项名次分值进行相加，得分高者名次列前，如分值相同，以主项名次分值高者列前。</w:t>
      </w:r>
    </w:p>
    <w:p>
      <w:pPr>
        <w:spacing w:line="500" w:lineRule="exact"/>
        <w:ind w:firstLine="480" w:firstLineChars="200"/>
        <w:rPr>
          <w:rFonts w:hint="eastAsia" w:ascii="仿宋" w:hAnsi="仿宋" w:eastAsia="仿宋" w:cs="黑体"/>
          <w:sz w:val="24"/>
          <w:szCs w:val="24"/>
        </w:rPr>
      </w:pPr>
      <w:r>
        <w:rPr>
          <w:rFonts w:hint="eastAsia" w:ascii="仿宋" w:hAnsi="仿宋" w:eastAsia="仿宋" w:cs="黑体"/>
          <w:sz w:val="24"/>
          <w:szCs w:val="24"/>
          <w:lang w:val="en-US" w:eastAsia="zh-CN"/>
        </w:rPr>
        <w:t>6</w:t>
      </w:r>
      <w:r>
        <w:rPr>
          <w:rFonts w:hint="eastAsia" w:ascii="仿宋" w:hAnsi="仿宋" w:eastAsia="仿宋" w:cs="黑体"/>
          <w:sz w:val="24"/>
          <w:szCs w:val="24"/>
        </w:rPr>
        <w:t>、</w:t>
      </w:r>
      <w:r>
        <w:rPr>
          <w:rFonts w:hint="eastAsia" w:ascii="仿宋" w:hAnsi="仿宋" w:eastAsia="仿宋" w:cs="黑体"/>
          <w:sz w:val="24"/>
          <w:szCs w:val="24"/>
          <w:lang w:val="en-US" w:eastAsia="zh-CN"/>
        </w:rPr>
        <w:t>公开组</w:t>
      </w:r>
      <w:r>
        <w:rPr>
          <w:rFonts w:hint="eastAsia" w:ascii="仿宋" w:hAnsi="仿宋" w:eastAsia="仿宋" w:cs="黑体"/>
          <w:sz w:val="24"/>
          <w:szCs w:val="24"/>
        </w:rPr>
        <w:t>录取</w:t>
      </w:r>
      <w:r>
        <w:rPr>
          <w:rFonts w:hint="eastAsia" w:ascii="仿宋" w:hAnsi="仿宋" w:eastAsia="仿宋" w:cs="黑体"/>
          <w:sz w:val="24"/>
          <w:szCs w:val="24"/>
          <w:lang w:val="en-US" w:eastAsia="zh-CN"/>
        </w:rPr>
        <w:t>名次说明</w:t>
      </w:r>
    </w:p>
    <w:p>
      <w:pPr>
        <w:spacing w:line="500" w:lineRule="exact"/>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1</w:t>
      </w: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运动员成绩达到2018年全国青年田径锦标赛前八名水平，方能录取名次，如成绩未达到2018年全国青年田径锦标赛前八名水平，则不予录取名次、不计分。</w:t>
      </w:r>
    </w:p>
    <w:p>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成年马拉松运动员在2018年7月31日之前的中国田径协会马拉松A类赛事中，成绩达到运动健将标准，可为代表队计金牌1枚。</w:t>
      </w:r>
    </w:p>
    <w:p>
      <w:pPr>
        <w:spacing w:line="500" w:lineRule="exact"/>
        <w:ind w:firstLine="480" w:firstLineChars="200"/>
        <w:rPr>
          <w:rFonts w:ascii="仿宋" w:hAnsi="仿宋" w:eastAsia="仿宋" w:cs="仿宋"/>
          <w:sz w:val="24"/>
        </w:rPr>
      </w:pPr>
      <w:r>
        <w:rPr>
          <w:rFonts w:hint="eastAsia" w:ascii="仿宋" w:hAnsi="仿宋" w:eastAsia="仿宋" w:cs="仿宋"/>
          <w:sz w:val="24"/>
        </w:rPr>
        <w:t>七、</w:t>
      </w:r>
      <w:r>
        <w:rPr>
          <w:rFonts w:hint="eastAsia" w:ascii="仿宋" w:hAnsi="仿宋" w:eastAsia="仿宋" w:cs="黑体"/>
          <w:sz w:val="24"/>
        </w:rPr>
        <w:t>奖励办法</w:t>
      </w:r>
    </w:p>
    <w:p>
      <w:pPr>
        <w:spacing w:line="5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给予获得</w:t>
      </w:r>
      <w:r>
        <w:rPr>
          <w:rFonts w:hint="eastAsia" w:ascii="仿宋" w:hAnsi="仿宋" w:eastAsia="仿宋" w:cs="仿宋"/>
          <w:sz w:val="24"/>
        </w:rPr>
        <w:t>男、女各组别</w:t>
      </w:r>
      <w:r>
        <w:rPr>
          <w:rFonts w:hint="eastAsia" w:ascii="仿宋" w:hAnsi="仿宋" w:eastAsia="仿宋" w:cs="仿宋"/>
          <w:sz w:val="24"/>
          <w:lang w:val="en-US" w:eastAsia="zh-CN"/>
        </w:rPr>
        <w:t>奖牌榜</w:t>
      </w:r>
      <w:r>
        <w:rPr>
          <w:rFonts w:hint="eastAsia" w:ascii="仿宋" w:hAnsi="仿宋" w:eastAsia="仿宋" w:cs="仿宋"/>
          <w:sz w:val="24"/>
        </w:rPr>
        <w:t>前三名代表队</w:t>
      </w:r>
      <w:r>
        <w:rPr>
          <w:rFonts w:hint="eastAsia" w:ascii="仿宋" w:hAnsi="仿宋" w:eastAsia="仿宋" w:cs="仿宋"/>
          <w:sz w:val="24"/>
          <w:lang w:val="en-US" w:eastAsia="zh-CN"/>
        </w:rPr>
        <w:t>颁发奖杯</w:t>
      </w:r>
      <w:r>
        <w:rPr>
          <w:rFonts w:hint="eastAsia" w:ascii="仿宋" w:hAnsi="仿宋" w:eastAsia="仿宋" w:cs="仿宋"/>
          <w:sz w:val="24"/>
        </w:rPr>
        <w:t>。</w:t>
      </w:r>
    </w:p>
    <w:p>
      <w:pPr>
        <w:spacing w:line="500" w:lineRule="exact"/>
        <w:ind w:firstLine="480" w:firstLineChars="200"/>
        <w:rPr>
          <w:rFonts w:ascii="仿宋" w:hAnsi="仿宋" w:eastAsia="仿宋" w:cs="仿宋"/>
          <w:sz w:val="24"/>
        </w:rPr>
      </w:pPr>
      <w:r>
        <w:rPr>
          <w:rFonts w:hint="eastAsia" w:ascii="仿宋" w:hAnsi="仿宋" w:eastAsia="仿宋" w:cs="仿宋"/>
          <w:sz w:val="24"/>
        </w:rPr>
        <w:t>2、设“体育道德风尚奖运动队、运动员</w:t>
      </w:r>
      <w:r>
        <w:rPr>
          <w:rFonts w:hint="eastAsia" w:ascii="仿宋" w:hAnsi="仿宋" w:eastAsia="仿宋" w:cs="仿宋"/>
          <w:sz w:val="24"/>
          <w:lang w:eastAsia="zh-CN"/>
        </w:rPr>
        <w:t>、</w:t>
      </w:r>
      <w:r>
        <w:rPr>
          <w:rFonts w:hint="eastAsia" w:ascii="仿宋" w:hAnsi="仿宋" w:eastAsia="仿宋" w:cs="仿宋"/>
          <w:sz w:val="24"/>
        </w:rPr>
        <w:t>教练员</w:t>
      </w:r>
      <w:r>
        <w:rPr>
          <w:rFonts w:hint="eastAsia" w:ascii="仿宋" w:hAnsi="仿宋" w:eastAsia="仿宋" w:cs="仿宋"/>
          <w:sz w:val="24"/>
          <w:lang w:eastAsia="zh-CN"/>
        </w:rPr>
        <w:t>、</w:t>
      </w:r>
      <w:r>
        <w:rPr>
          <w:rFonts w:hint="eastAsia" w:ascii="仿宋" w:hAnsi="仿宋" w:eastAsia="仿宋" w:cs="仿宋"/>
          <w:sz w:val="24"/>
        </w:rPr>
        <w:t>裁判员”评比，办法另定。</w:t>
      </w:r>
    </w:p>
    <w:p>
      <w:pPr>
        <w:spacing w:line="500" w:lineRule="exact"/>
        <w:ind w:firstLine="480" w:firstLineChars="200"/>
        <w:rPr>
          <w:rFonts w:ascii="仿宋" w:hAnsi="仿宋" w:eastAsia="仿宋" w:cs="黑体"/>
          <w:sz w:val="24"/>
        </w:rPr>
      </w:pPr>
      <w:r>
        <w:rPr>
          <w:rFonts w:hint="eastAsia" w:ascii="仿宋" w:hAnsi="仿宋" w:eastAsia="仿宋" w:cs="黑体"/>
          <w:sz w:val="24"/>
        </w:rPr>
        <w:t>八、报名和报到</w:t>
      </w:r>
    </w:p>
    <w:p>
      <w:pPr>
        <w:spacing w:line="500" w:lineRule="exact"/>
        <w:ind w:firstLine="480" w:firstLineChars="200"/>
        <w:rPr>
          <w:rFonts w:ascii="仿宋" w:hAnsi="仿宋" w:eastAsia="仿宋" w:cs="仿宋"/>
          <w:sz w:val="24"/>
        </w:rPr>
      </w:pPr>
      <w:r>
        <w:rPr>
          <w:rFonts w:hint="eastAsia" w:ascii="仿宋" w:hAnsi="仿宋" w:eastAsia="仿宋" w:cs="仿宋"/>
          <w:sz w:val="24"/>
        </w:rPr>
        <w:t>1、报名采取网络报名。报名截止后，各单位将打印好的报名表一式两份加盖单位公章和县级以上医院公章，邮寄至陕西省田径运动管理中心</w:t>
      </w:r>
      <w:r>
        <w:rPr>
          <w:rFonts w:hint="eastAsia" w:ascii="仿宋" w:hAnsi="仿宋" w:eastAsia="仿宋" w:cs="仿宋"/>
          <w:sz w:val="24"/>
          <w:lang w:val="en-US" w:eastAsia="zh-CN"/>
        </w:rPr>
        <w:t>竞训三科</w:t>
      </w:r>
      <w:r>
        <w:rPr>
          <w:rFonts w:hint="eastAsia" w:ascii="仿宋" w:hAnsi="仿宋" w:eastAsia="仿宋" w:cs="仿宋"/>
          <w:sz w:val="24"/>
        </w:rPr>
        <w:t xml:space="preserve">和承办单位。 </w:t>
      </w:r>
    </w:p>
    <w:p>
      <w:pPr>
        <w:spacing w:line="500" w:lineRule="exact"/>
        <w:ind w:firstLine="480" w:firstLineChars="200"/>
        <w:rPr>
          <w:rFonts w:ascii="仿宋" w:hAnsi="仿宋" w:eastAsia="仿宋" w:cs="仿宋"/>
          <w:sz w:val="24"/>
        </w:rPr>
      </w:pPr>
      <w:r>
        <w:rPr>
          <w:rFonts w:hint="eastAsia" w:ascii="仿宋" w:hAnsi="仿宋" w:eastAsia="仿宋" w:cs="仿宋"/>
          <w:sz w:val="24"/>
        </w:rPr>
        <w:t>地址：西安市丈八东路303号陕西省训练中心内田径中心</w:t>
      </w:r>
    </w:p>
    <w:p>
      <w:pPr>
        <w:spacing w:line="500" w:lineRule="exact"/>
        <w:ind w:firstLine="480" w:firstLineChars="200"/>
        <w:rPr>
          <w:rFonts w:ascii="仿宋" w:hAnsi="仿宋" w:eastAsia="仿宋" w:cs="仿宋"/>
          <w:sz w:val="24"/>
        </w:rPr>
      </w:pPr>
      <w:r>
        <w:rPr>
          <w:rFonts w:hint="eastAsia" w:ascii="仿宋" w:hAnsi="仿宋" w:eastAsia="仿宋" w:cs="仿宋"/>
          <w:sz w:val="24"/>
        </w:rPr>
        <w:t>邮编：710065   联系人</w:t>
      </w:r>
      <w:r>
        <w:rPr>
          <w:rFonts w:hint="eastAsia" w:ascii="仿宋" w:hAnsi="仿宋" w:eastAsia="仿宋" w:cs="仿宋"/>
          <w:sz w:val="24"/>
          <w:lang w:eastAsia="zh-CN"/>
        </w:rPr>
        <w:t>：</w:t>
      </w:r>
      <w:r>
        <w:rPr>
          <w:rFonts w:hint="eastAsia" w:ascii="仿宋" w:hAnsi="仿宋" w:eastAsia="仿宋" w:cs="仿宋"/>
          <w:sz w:val="24"/>
        </w:rPr>
        <w:t xml:space="preserve">赵山河  </w:t>
      </w:r>
      <w:r>
        <w:rPr>
          <w:rFonts w:hint="eastAsia" w:ascii="仿宋" w:hAnsi="仿宋" w:eastAsia="仿宋" w:cs="仿宋"/>
          <w:sz w:val="24"/>
          <w:lang w:val="en-US" w:eastAsia="zh-CN"/>
        </w:rPr>
        <w:t xml:space="preserve">王绪帆  </w:t>
      </w:r>
      <w:r>
        <w:rPr>
          <w:rFonts w:hint="eastAsia" w:ascii="仿宋" w:hAnsi="仿宋" w:eastAsia="仿宋" w:cs="仿宋"/>
          <w:sz w:val="24"/>
        </w:rPr>
        <w:t>电话/传真：029-88580884</w:t>
      </w:r>
    </w:p>
    <w:p>
      <w:pPr>
        <w:spacing w:line="500" w:lineRule="exact"/>
        <w:ind w:firstLine="480" w:firstLineChars="200"/>
        <w:rPr>
          <w:rFonts w:ascii="仿宋" w:hAnsi="仿宋" w:eastAsia="仿宋" w:cs="仿宋"/>
          <w:sz w:val="24"/>
        </w:rPr>
      </w:pPr>
      <w:r>
        <w:rPr>
          <w:rFonts w:hint="eastAsia" w:ascii="仿宋" w:hAnsi="仿宋" w:eastAsia="仿宋" w:cs="仿宋"/>
          <w:sz w:val="24"/>
        </w:rPr>
        <w:t>承办单位联系方式另定。</w:t>
      </w:r>
    </w:p>
    <w:p>
      <w:pPr>
        <w:spacing w:line="500" w:lineRule="exact"/>
        <w:ind w:firstLine="480" w:firstLineChars="200"/>
        <w:rPr>
          <w:rFonts w:ascii="仿宋" w:hAnsi="仿宋" w:eastAsia="仿宋" w:cs="仿宋"/>
          <w:sz w:val="24"/>
        </w:rPr>
      </w:pPr>
      <w:r>
        <w:rPr>
          <w:rFonts w:hint="eastAsia" w:ascii="仿宋" w:hAnsi="仿宋" w:eastAsia="仿宋" w:cs="仿宋"/>
          <w:sz w:val="24"/>
        </w:rPr>
        <w:t>2、各队及裁判员报到见补充通知。</w:t>
      </w:r>
    </w:p>
    <w:p>
      <w:pPr>
        <w:spacing w:line="500" w:lineRule="exact"/>
        <w:ind w:firstLine="480" w:firstLineChars="200"/>
        <w:rPr>
          <w:rFonts w:ascii="仿宋" w:hAnsi="仿宋" w:eastAsia="仿宋" w:cs="黑体"/>
          <w:sz w:val="24"/>
        </w:rPr>
      </w:pPr>
      <w:r>
        <w:rPr>
          <w:rFonts w:hint="eastAsia" w:ascii="仿宋" w:hAnsi="仿宋" w:eastAsia="仿宋" w:cs="黑体"/>
          <w:sz w:val="24"/>
        </w:rPr>
        <w:t>九、费用：见补充通知。</w:t>
      </w:r>
    </w:p>
    <w:p>
      <w:pPr>
        <w:spacing w:line="500" w:lineRule="exact"/>
        <w:ind w:firstLine="480" w:firstLineChars="200"/>
        <w:rPr>
          <w:rFonts w:ascii="仿宋" w:hAnsi="仿宋" w:eastAsia="仿宋" w:cs="黑体"/>
          <w:sz w:val="24"/>
        </w:rPr>
      </w:pPr>
      <w:r>
        <w:rPr>
          <w:rFonts w:hint="eastAsia" w:ascii="仿宋" w:hAnsi="仿宋" w:eastAsia="仿宋" w:cs="黑体"/>
          <w:sz w:val="24"/>
        </w:rPr>
        <w:t>十、保险</w:t>
      </w:r>
    </w:p>
    <w:p>
      <w:pPr>
        <w:spacing w:line="500" w:lineRule="exact"/>
        <w:ind w:firstLine="480" w:firstLineChars="200"/>
        <w:rPr>
          <w:rFonts w:ascii="仿宋" w:hAnsi="仿宋" w:eastAsia="仿宋" w:cs="黑体"/>
          <w:sz w:val="24"/>
        </w:rPr>
      </w:pPr>
      <w:r>
        <w:rPr>
          <w:rFonts w:hint="eastAsia" w:ascii="仿宋" w:hAnsi="仿宋" w:eastAsia="仿宋" w:cs="黑体"/>
          <w:sz w:val="24"/>
        </w:rPr>
        <w:t>1、各代表队必须为领队、教练员、运动员购买比赛往返路途及比赛期间人身意外保险，否则不允许参赛（邮寄报名表时须附带）。</w:t>
      </w:r>
    </w:p>
    <w:p>
      <w:pPr>
        <w:spacing w:line="500" w:lineRule="exact"/>
        <w:ind w:firstLine="480" w:firstLineChars="200"/>
        <w:rPr>
          <w:rFonts w:ascii="仿宋" w:hAnsi="仿宋" w:eastAsia="仿宋" w:cs="黑体"/>
          <w:sz w:val="24"/>
        </w:rPr>
      </w:pPr>
      <w:r>
        <w:rPr>
          <w:rFonts w:hint="eastAsia" w:ascii="仿宋" w:hAnsi="仿宋" w:eastAsia="仿宋" w:cs="黑体"/>
          <w:sz w:val="24"/>
        </w:rPr>
        <w:t>2、大会组委会必须为参与执裁的所有裁判员、志愿者购买人身意外保险。</w:t>
      </w:r>
    </w:p>
    <w:p>
      <w:pPr>
        <w:spacing w:line="500" w:lineRule="exact"/>
        <w:ind w:firstLine="480" w:firstLineChars="200"/>
        <w:rPr>
          <w:rFonts w:ascii="仿宋" w:hAnsi="仿宋" w:eastAsia="仿宋" w:cs="黑体"/>
          <w:sz w:val="24"/>
        </w:rPr>
      </w:pPr>
      <w:r>
        <w:rPr>
          <w:rFonts w:hint="eastAsia" w:ascii="仿宋" w:hAnsi="仿宋" w:eastAsia="仿宋" w:cs="黑体"/>
          <w:sz w:val="24"/>
        </w:rPr>
        <w:t>十一、裁判员和仲裁委员</w:t>
      </w:r>
    </w:p>
    <w:p>
      <w:pPr>
        <w:spacing w:line="500" w:lineRule="exact"/>
        <w:ind w:firstLine="480" w:firstLineChars="200"/>
        <w:rPr>
          <w:rFonts w:ascii="仿宋" w:hAnsi="仿宋" w:eastAsia="仿宋" w:cs="仿宋"/>
          <w:sz w:val="24"/>
        </w:rPr>
      </w:pPr>
      <w:r>
        <w:rPr>
          <w:rFonts w:hint="eastAsia" w:ascii="仿宋" w:hAnsi="仿宋" w:eastAsia="仿宋" w:cs="仿宋"/>
          <w:sz w:val="24"/>
        </w:rPr>
        <w:t>1、技术代表、技术官员、赛事主管、仲裁委员及竞走裁判员由陕西省田径运动管理中心选调并上报省体育局。</w:t>
      </w:r>
    </w:p>
    <w:p>
      <w:pPr>
        <w:spacing w:line="500" w:lineRule="exact"/>
        <w:ind w:firstLine="480" w:firstLineChars="200"/>
        <w:rPr>
          <w:rFonts w:ascii="仿宋" w:hAnsi="仿宋" w:eastAsia="仿宋" w:cs="仿宋"/>
          <w:sz w:val="24"/>
        </w:rPr>
      </w:pPr>
      <w:r>
        <w:rPr>
          <w:rFonts w:hint="eastAsia" w:ascii="仿宋" w:hAnsi="仿宋" w:eastAsia="仿宋" w:cs="仿宋"/>
          <w:sz w:val="24"/>
        </w:rPr>
        <w:t>2、仲裁委员会职责按《仲裁委员会条例》执行。</w:t>
      </w:r>
    </w:p>
    <w:p>
      <w:pPr>
        <w:spacing w:line="500" w:lineRule="exact"/>
        <w:ind w:firstLine="480" w:firstLineChars="200"/>
        <w:rPr>
          <w:sz w:val="24"/>
        </w:rPr>
      </w:pPr>
      <w:r>
        <w:rPr>
          <w:rFonts w:hint="eastAsia" w:ascii="仿宋" w:hAnsi="仿宋" w:eastAsia="仿宋" w:cs="黑体"/>
          <w:sz w:val="24"/>
        </w:rPr>
        <w:t>十二、本规程由陕西省田径运动管理中心负责解释。未尽事宜，另行通知。</w:t>
      </w:r>
    </w:p>
    <w:p/>
    <w:p>
      <w:pPr>
        <w:spacing w:line="500" w:lineRule="exact"/>
        <w:rPr>
          <w:rFonts w:ascii="宋体" w:hAnsi="宋体" w:cs="仿宋"/>
          <w:sz w:val="30"/>
          <w:szCs w:val="30"/>
        </w:rPr>
      </w:pPr>
      <w:r>
        <w:rPr>
          <w:rFonts w:hint="eastAsia" w:ascii="宋体" w:hAnsi="宋体" w:cs="仿宋"/>
          <w:sz w:val="30"/>
          <w:szCs w:val="30"/>
        </w:rPr>
        <w:t>附件</w:t>
      </w:r>
      <w:r>
        <w:rPr>
          <w:rFonts w:ascii="宋体" w:hAnsi="宋体" w:cs="仿宋"/>
          <w:sz w:val="30"/>
          <w:szCs w:val="30"/>
        </w:rPr>
        <w:t>1:</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 xml:space="preserve">   </w:t>
      </w:r>
    </w:p>
    <w:p>
      <w:pPr>
        <w:spacing w:line="500" w:lineRule="exact"/>
        <w:jc w:val="center"/>
        <w:rPr>
          <w:rFonts w:ascii="黑体" w:hAnsi="黑体" w:eastAsia="黑体"/>
          <w:sz w:val="36"/>
          <w:szCs w:val="36"/>
          <w:shd w:val="pct10" w:color="auto" w:fill="FFFFFF"/>
        </w:rPr>
      </w:pPr>
      <w:r>
        <w:rPr>
          <w:rFonts w:hint="eastAsia" w:ascii="黑体" w:hAnsi="黑体" w:eastAsia="黑体" w:cs="仿宋"/>
          <w:sz w:val="36"/>
          <w:szCs w:val="36"/>
        </w:rPr>
        <w:t>栏架设置和器械重量</w:t>
      </w:r>
    </w:p>
    <w:p>
      <w:pPr>
        <w:spacing w:line="500" w:lineRule="exact"/>
        <w:jc w:val="left"/>
        <w:rPr>
          <w:rFonts w:ascii="宋体" w:cs="仿宋"/>
          <w:sz w:val="30"/>
          <w:szCs w:val="30"/>
        </w:rPr>
      </w:pPr>
    </w:p>
    <w:p>
      <w:pPr>
        <w:jc w:val="left"/>
        <w:rPr>
          <w:rFonts w:ascii="仿宋" w:hAnsi="仿宋" w:eastAsia="仿宋" w:cs="仿宋_GB2312"/>
          <w:b/>
          <w:sz w:val="30"/>
          <w:szCs w:val="30"/>
        </w:rPr>
      </w:pPr>
      <w:r>
        <w:rPr>
          <w:rFonts w:hint="eastAsia" w:ascii="仿宋" w:hAnsi="仿宋" w:eastAsia="仿宋" w:cs="仿宋_GB2312"/>
          <w:b/>
          <w:sz w:val="30"/>
          <w:szCs w:val="30"/>
        </w:rPr>
        <w:t>栏架设置：</w:t>
      </w:r>
    </w:p>
    <w:tbl>
      <w:tblPr>
        <w:tblStyle w:val="3"/>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1276"/>
        <w:gridCol w:w="1701"/>
        <w:gridCol w:w="155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组别</w:t>
            </w:r>
          </w:p>
        </w:tc>
        <w:tc>
          <w:tcPr>
            <w:tcW w:w="1276" w:type="dxa"/>
          </w:tcPr>
          <w:p>
            <w:pPr>
              <w:spacing w:line="360" w:lineRule="exact"/>
              <w:jc w:val="center"/>
              <w:rPr>
                <w:rFonts w:ascii="仿宋" w:hAnsi="仿宋" w:eastAsia="仿宋" w:cs="仿宋_GB2312"/>
                <w:b/>
                <w:bCs/>
                <w:sz w:val="24"/>
              </w:rPr>
            </w:pPr>
            <w:r>
              <w:rPr>
                <w:rFonts w:hint="eastAsia" w:ascii="仿宋" w:hAnsi="仿宋" w:eastAsia="仿宋" w:cs="仿宋_GB2312"/>
                <w:b/>
                <w:bCs/>
                <w:sz w:val="24"/>
              </w:rPr>
              <w:t>项目</w:t>
            </w:r>
          </w:p>
        </w:tc>
        <w:tc>
          <w:tcPr>
            <w:tcW w:w="1276" w:type="dxa"/>
          </w:tcPr>
          <w:p>
            <w:pPr>
              <w:spacing w:line="360" w:lineRule="exact"/>
              <w:jc w:val="center"/>
              <w:rPr>
                <w:rFonts w:ascii="仿宋" w:hAnsi="仿宋" w:eastAsia="仿宋"/>
                <w:sz w:val="24"/>
              </w:rPr>
            </w:pPr>
            <w:r>
              <w:rPr>
                <w:rFonts w:hint="eastAsia" w:ascii="仿宋" w:hAnsi="仿宋" w:eastAsia="仿宋" w:cs="仿宋_GB2312"/>
                <w:b/>
                <w:bCs/>
                <w:sz w:val="24"/>
              </w:rPr>
              <w:t>栏高</w:t>
            </w:r>
          </w:p>
        </w:tc>
        <w:tc>
          <w:tcPr>
            <w:tcW w:w="1701"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起点至第一栏</w:t>
            </w:r>
          </w:p>
        </w:tc>
        <w:tc>
          <w:tcPr>
            <w:tcW w:w="1559"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栏间距离</w:t>
            </w:r>
          </w:p>
        </w:tc>
        <w:tc>
          <w:tcPr>
            <w:tcW w:w="2126"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最后一栏至终点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男乙</w:t>
            </w: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110m</w:t>
            </w:r>
          </w:p>
        </w:tc>
        <w:tc>
          <w:tcPr>
            <w:tcW w:w="1276" w:type="dxa"/>
          </w:tcPr>
          <w:p>
            <w:pPr>
              <w:spacing w:line="360" w:lineRule="exact"/>
              <w:jc w:val="center"/>
              <w:rPr>
                <w:rFonts w:ascii="仿宋" w:hAnsi="仿宋" w:eastAsia="仿宋"/>
                <w:sz w:val="24"/>
              </w:rPr>
            </w:pPr>
            <w:r>
              <w:rPr>
                <w:rFonts w:ascii="仿宋" w:hAnsi="仿宋" w:eastAsia="仿宋" w:cs="仿宋_GB2312"/>
                <w:sz w:val="24"/>
              </w:rPr>
              <w:t>0.914m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13.72m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9.14m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14.02m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spacing w:line="360" w:lineRule="exact"/>
              <w:jc w:val="center"/>
              <w:rPr>
                <w:rFonts w:ascii="仿宋" w:hAnsi="仿宋" w:eastAsia="仿宋" w:cs="仿宋_GB2312"/>
                <w:b/>
                <w:bCs/>
                <w:sz w:val="24"/>
              </w:rPr>
            </w:pP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400m</w:t>
            </w:r>
          </w:p>
        </w:tc>
        <w:tc>
          <w:tcPr>
            <w:tcW w:w="1276" w:type="dxa"/>
          </w:tcPr>
          <w:p>
            <w:pPr>
              <w:spacing w:line="360" w:lineRule="exact"/>
              <w:jc w:val="center"/>
              <w:rPr>
                <w:rFonts w:ascii="仿宋" w:hAnsi="仿宋" w:eastAsia="仿宋"/>
                <w:sz w:val="24"/>
              </w:rPr>
            </w:pPr>
            <w:r>
              <w:rPr>
                <w:rFonts w:ascii="仿宋" w:hAnsi="仿宋" w:eastAsia="仿宋" w:cs="仿宋_GB2312"/>
                <w:sz w:val="24"/>
              </w:rPr>
              <w:t>0.838m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45.00m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35.00m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40.00m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男丙</w:t>
            </w: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110m</w:t>
            </w:r>
          </w:p>
        </w:tc>
        <w:tc>
          <w:tcPr>
            <w:tcW w:w="1276" w:type="dxa"/>
          </w:tcPr>
          <w:p>
            <w:pPr>
              <w:spacing w:line="360" w:lineRule="exact"/>
              <w:jc w:val="center"/>
              <w:rPr>
                <w:rFonts w:ascii="仿宋" w:hAnsi="仿宋" w:eastAsia="仿宋"/>
                <w:sz w:val="24"/>
              </w:rPr>
            </w:pPr>
            <w:r>
              <w:rPr>
                <w:rFonts w:ascii="仿宋" w:hAnsi="仿宋" w:eastAsia="仿宋" w:cs="仿宋_GB2312"/>
                <w:sz w:val="24"/>
              </w:rPr>
              <w:t>0.914m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13.72m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8.70m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17.98m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女乙</w:t>
            </w: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100m</w:t>
            </w:r>
          </w:p>
        </w:tc>
        <w:tc>
          <w:tcPr>
            <w:tcW w:w="1276" w:type="dxa"/>
          </w:tcPr>
          <w:p>
            <w:pPr>
              <w:spacing w:line="360" w:lineRule="exact"/>
              <w:jc w:val="center"/>
              <w:rPr>
                <w:rFonts w:ascii="仿宋" w:hAnsi="仿宋" w:eastAsia="仿宋"/>
                <w:sz w:val="24"/>
              </w:rPr>
            </w:pPr>
            <w:r>
              <w:rPr>
                <w:rFonts w:ascii="仿宋" w:hAnsi="仿宋" w:eastAsia="仿宋" w:cs="仿宋_GB2312"/>
                <w:sz w:val="24"/>
              </w:rPr>
              <w:t>0.762m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13.00m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8.50m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10.50m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spacing w:line="360" w:lineRule="exact"/>
              <w:jc w:val="center"/>
              <w:rPr>
                <w:rFonts w:ascii="仿宋" w:hAnsi="仿宋" w:eastAsia="仿宋" w:cs="仿宋_GB2312"/>
                <w:b/>
                <w:bCs/>
                <w:sz w:val="24"/>
              </w:rPr>
            </w:pP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400m</w:t>
            </w:r>
          </w:p>
        </w:tc>
        <w:tc>
          <w:tcPr>
            <w:tcW w:w="1276" w:type="dxa"/>
          </w:tcPr>
          <w:p>
            <w:pPr>
              <w:spacing w:line="360" w:lineRule="exact"/>
              <w:jc w:val="center"/>
              <w:rPr>
                <w:rFonts w:ascii="仿宋" w:hAnsi="仿宋" w:eastAsia="仿宋"/>
                <w:sz w:val="24"/>
              </w:rPr>
            </w:pPr>
            <w:r>
              <w:rPr>
                <w:rFonts w:ascii="仿宋" w:hAnsi="仿宋" w:eastAsia="仿宋" w:cs="仿宋_GB2312"/>
                <w:sz w:val="24"/>
              </w:rPr>
              <w:t>0.762m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45.00m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35.00m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40.00m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女丙</w:t>
            </w:r>
          </w:p>
        </w:tc>
        <w:tc>
          <w:tcPr>
            <w:tcW w:w="1276" w:type="dxa"/>
          </w:tcPr>
          <w:p>
            <w:pPr>
              <w:spacing w:line="360" w:lineRule="exact"/>
              <w:jc w:val="center"/>
              <w:rPr>
                <w:rFonts w:ascii="仿宋" w:hAnsi="仿宋" w:eastAsia="仿宋" w:cs="仿宋_GB2312"/>
                <w:sz w:val="24"/>
              </w:rPr>
            </w:pPr>
            <w:r>
              <w:rPr>
                <w:rFonts w:ascii="仿宋" w:hAnsi="仿宋" w:eastAsia="仿宋" w:cs="仿宋_GB2312"/>
                <w:sz w:val="24"/>
              </w:rPr>
              <w:t>100m</w:t>
            </w:r>
          </w:p>
        </w:tc>
        <w:tc>
          <w:tcPr>
            <w:tcW w:w="1276" w:type="dxa"/>
          </w:tcPr>
          <w:p>
            <w:pPr>
              <w:spacing w:line="360" w:lineRule="exact"/>
              <w:jc w:val="center"/>
              <w:rPr>
                <w:rFonts w:ascii="仿宋" w:hAnsi="仿宋" w:eastAsia="仿宋"/>
                <w:sz w:val="24"/>
              </w:rPr>
            </w:pPr>
            <w:r>
              <w:rPr>
                <w:rFonts w:ascii="仿宋" w:hAnsi="仿宋" w:eastAsia="仿宋" w:cs="仿宋_GB2312"/>
                <w:sz w:val="24"/>
              </w:rPr>
              <w:t>0.762m</w:t>
            </w:r>
          </w:p>
        </w:tc>
        <w:tc>
          <w:tcPr>
            <w:tcW w:w="1701" w:type="dxa"/>
          </w:tcPr>
          <w:p>
            <w:pPr>
              <w:spacing w:line="360" w:lineRule="exact"/>
              <w:jc w:val="center"/>
              <w:rPr>
                <w:rFonts w:ascii="仿宋" w:hAnsi="仿宋" w:eastAsia="仿宋" w:cs="仿宋_GB2312"/>
                <w:sz w:val="24"/>
              </w:rPr>
            </w:pPr>
            <w:r>
              <w:rPr>
                <w:rFonts w:ascii="仿宋" w:hAnsi="仿宋" w:eastAsia="仿宋" w:cs="仿宋_GB2312"/>
                <w:sz w:val="24"/>
              </w:rPr>
              <w:t>13.00m</w:t>
            </w:r>
          </w:p>
        </w:tc>
        <w:tc>
          <w:tcPr>
            <w:tcW w:w="1559" w:type="dxa"/>
          </w:tcPr>
          <w:p>
            <w:pPr>
              <w:spacing w:line="360" w:lineRule="exact"/>
              <w:jc w:val="center"/>
              <w:rPr>
                <w:rFonts w:ascii="仿宋" w:hAnsi="仿宋" w:eastAsia="仿宋" w:cs="仿宋_GB2312"/>
                <w:sz w:val="24"/>
              </w:rPr>
            </w:pPr>
            <w:r>
              <w:rPr>
                <w:rFonts w:ascii="仿宋" w:hAnsi="仿宋" w:eastAsia="仿宋" w:cs="仿宋_GB2312"/>
                <w:sz w:val="24"/>
              </w:rPr>
              <w:t>8.00m</w:t>
            </w:r>
          </w:p>
        </w:tc>
        <w:tc>
          <w:tcPr>
            <w:tcW w:w="2126" w:type="dxa"/>
          </w:tcPr>
          <w:p>
            <w:pPr>
              <w:spacing w:line="360" w:lineRule="exact"/>
              <w:jc w:val="center"/>
              <w:rPr>
                <w:rFonts w:ascii="仿宋" w:hAnsi="仿宋" w:eastAsia="仿宋" w:cs="仿宋_GB2312"/>
                <w:sz w:val="24"/>
              </w:rPr>
            </w:pPr>
            <w:r>
              <w:rPr>
                <w:rFonts w:ascii="仿宋" w:hAnsi="仿宋" w:eastAsia="仿宋" w:cs="仿宋_GB2312"/>
                <w:sz w:val="24"/>
              </w:rPr>
              <w:t>15.00m</w:t>
            </w:r>
          </w:p>
        </w:tc>
      </w:tr>
    </w:tbl>
    <w:p>
      <w:pPr>
        <w:spacing w:line="500" w:lineRule="exact"/>
        <w:jc w:val="left"/>
        <w:rPr>
          <w:rFonts w:ascii="宋体" w:cs="仿宋"/>
          <w:sz w:val="30"/>
          <w:szCs w:val="30"/>
        </w:rPr>
      </w:pPr>
    </w:p>
    <w:p>
      <w:pPr>
        <w:spacing w:line="500" w:lineRule="exact"/>
        <w:jc w:val="left"/>
        <w:rPr>
          <w:rFonts w:ascii="宋体" w:cs="仿宋"/>
          <w:sz w:val="30"/>
          <w:szCs w:val="30"/>
        </w:rPr>
      </w:pPr>
    </w:p>
    <w:p>
      <w:pPr>
        <w:spacing w:line="360" w:lineRule="exact"/>
        <w:jc w:val="left"/>
        <w:rPr>
          <w:rFonts w:ascii="仿宋" w:hAnsi="仿宋" w:eastAsia="仿宋" w:cs="仿宋_GB2312"/>
          <w:b/>
          <w:sz w:val="30"/>
          <w:szCs w:val="30"/>
        </w:rPr>
      </w:pPr>
      <w:r>
        <w:rPr>
          <w:rFonts w:hint="eastAsia" w:ascii="仿宋" w:hAnsi="仿宋" w:eastAsia="仿宋" w:cs="仿宋_GB2312"/>
          <w:b/>
          <w:sz w:val="30"/>
          <w:szCs w:val="30"/>
        </w:rPr>
        <w:t>器械重量：</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331"/>
        <w:gridCol w:w="1331"/>
        <w:gridCol w:w="1332"/>
        <w:gridCol w:w="1323"/>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组别</w:t>
            </w:r>
          </w:p>
        </w:tc>
        <w:tc>
          <w:tcPr>
            <w:tcW w:w="3994" w:type="dxa"/>
            <w:gridSpan w:val="3"/>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男子</w:t>
            </w:r>
          </w:p>
        </w:tc>
        <w:tc>
          <w:tcPr>
            <w:tcW w:w="3969" w:type="dxa"/>
            <w:gridSpan w:val="3"/>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vAlign w:val="center"/>
          </w:tcPr>
          <w:p>
            <w:pPr>
              <w:spacing w:line="360" w:lineRule="exact"/>
              <w:jc w:val="center"/>
              <w:rPr>
                <w:rFonts w:ascii="仿宋" w:hAnsi="仿宋" w:eastAsia="仿宋" w:cs="仿宋_GB2312"/>
                <w:b/>
                <w:bCs/>
                <w:sz w:val="24"/>
              </w:rPr>
            </w:pPr>
          </w:p>
        </w:tc>
        <w:tc>
          <w:tcPr>
            <w:tcW w:w="1331"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铅球</w:t>
            </w:r>
          </w:p>
        </w:tc>
        <w:tc>
          <w:tcPr>
            <w:tcW w:w="1331"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标枪</w:t>
            </w:r>
          </w:p>
        </w:tc>
        <w:tc>
          <w:tcPr>
            <w:tcW w:w="1332"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链球</w:t>
            </w:r>
          </w:p>
        </w:tc>
        <w:tc>
          <w:tcPr>
            <w:tcW w:w="1323"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铅球</w:t>
            </w:r>
          </w:p>
        </w:tc>
        <w:tc>
          <w:tcPr>
            <w:tcW w:w="1323"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标枪</w:t>
            </w:r>
          </w:p>
        </w:tc>
        <w:tc>
          <w:tcPr>
            <w:tcW w:w="1323"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链球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甲组</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6kg</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800g</w:t>
            </w:r>
          </w:p>
        </w:tc>
        <w:tc>
          <w:tcPr>
            <w:tcW w:w="1332" w:type="dxa"/>
            <w:vAlign w:val="center"/>
          </w:tcPr>
          <w:p>
            <w:pPr>
              <w:spacing w:line="360" w:lineRule="exact"/>
              <w:jc w:val="center"/>
              <w:rPr>
                <w:rFonts w:ascii="仿宋" w:hAnsi="仿宋" w:eastAsia="仿宋" w:cs="仿宋_GB2312"/>
                <w:sz w:val="24"/>
              </w:rPr>
            </w:pPr>
            <w:r>
              <w:rPr>
                <w:rFonts w:ascii="仿宋" w:hAnsi="仿宋" w:eastAsia="仿宋" w:cs="仿宋_GB2312"/>
                <w:sz w:val="24"/>
              </w:rPr>
              <w:t>6kg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4kg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600g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乙组</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5kg</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700g</w:t>
            </w:r>
          </w:p>
        </w:tc>
        <w:tc>
          <w:tcPr>
            <w:tcW w:w="1332" w:type="dxa"/>
            <w:vAlign w:val="center"/>
          </w:tcPr>
          <w:p>
            <w:pPr>
              <w:spacing w:line="360" w:lineRule="exact"/>
              <w:jc w:val="center"/>
              <w:rPr>
                <w:rFonts w:ascii="仿宋" w:hAnsi="仿宋" w:eastAsia="仿宋" w:cs="仿宋_GB2312"/>
                <w:sz w:val="24"/>
              </w:rPr>
            </w:pPr>
            <w:r>
              <w:rPr>
                <w:rFonts w:ascii="仿宋" w:hAnsi="仿宋" w:eastAsia="仿宋" w:cs="仿宋_GB2312"/>
                <w:sz w:val="24"/>
              </w:rPr>
              <w:t>5kg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3kg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500g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spacing w:line="360" w:lineRule="exact"/>
              <w:jc w:val="center"/>
              <w:rPr>
                <w:rFonts w:ascii="仿宋" w:hAnsi="仿宋" w:eastAsia="仿宋" w:cs="仿宋_GB2312"/>
                <w:b/>
                <w:bCs/>
                <w:sz w:val="24"/>
              </w:rPr>
            </w:pPr>
            <w:r>
              <w:rPr>
                <w:rFonts w:hint="eastAsia" w:ascii="仿宋" w:hAnsi="仿宋" w:eastAsia="仿宋" w:cs="仿宋_GB2312"/>
                <w:b/>
                <w:bCs/>
                <w:sz w:val="24"/>
              </w:rPr>
              <w:t>丙组</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5kg</w:t>
            </w:r>
          </w:p>
        </w:tc>
        <w:tc>
          <w:tcPr>
            <w:tcW w:w="1331" w:type="dxa"/>
            <w:vAlign w:val="center"/>
          </w:tcPr>
          <w:p>
            <w:pPr>
              <w:spacing w:line="360" w:lineRule="exact"/>
              <w:jc w:val="center"/>
              <w:rPr>
                <w:rFonts w:ascii="仿宋" w:hAnsi="仿宋" w:eastAsia="仿宋" w:cs="仿宋_GB2312"/>
                <w:sz w:val="24"/>
              </w:rPr>
            </w:pPr>
            <w:r>
              <w:rPr>
                <w:rFonts w:ascii="仿宋" w:hAnsi="仿宋" w:eastAsia="仿宋" w:cs="仿宋_GB2312"/>
                <w:sz w:val="24"/>
              </w:rPr>
              <w:t>600g</w:t>
            </w:r>
          </w:p>
        </w:tc>
        <w:tc>
          <w:tcPr>
            <w:tcW w:w="1332" w:type="dxa"/>
            <w:vAlign w:val="center"/>
          </w:tcPr>
          <w:p>
            <w:pPr>
              <w:spacing w:line="360" w:lineRule="exact"/>
              <w:jc w:val="center"/>
              <w:rPr>
                <w:rFonts w:ascii="仿宋" w:hAnsi="仿宋" w:eastAsia="仿宋" w:cs="仿宋_GB2312"/>
                <w:sz w:val="24"/>
              </w:rPr>
            </w:pPr>
            <w:r>
              <w:rPr>
                <w:rFonts w:ascii="仿宋" w:hAnsi="仿宋" w:eastAsia="仿宋" w:cs="仿宋_GB2312"/>
                <w:sz w:val="24"/>
              </w:rPr>
              <w:t>4kg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3kg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500g</w:t>
            </w:r>
          </w:p>
        </w:tc>
        <w:tc>
          <w:tcPr>
            <w:tcW w:w="1323" w:type="dxa"/>
            <w:vAlign w:val="center"/>
          </w:tcPr>
          <w:p>
            <w:pPr>
              <w:spacing w:line="360" w:lineRule="exact"/>
              <w:jc w:val="center"/>
              <w:rPr>
                <w:rFonts w:ascii="仿宋" w:hAnsi="仿宋" w:eastAsia="仿宋" w:cs="仿宋_GB2312"/>
                <w:sz w:val="24"/>
              </w:rPr>
            </w:pPr>
            <w:r>
              <w:rPr>
                <w:rFonts w:ascii="仿宋" w:hAnsi="仿宋" w:eastAsia="仿宋" w:cs="仿宋_GB2312"/>
                <w:sz w:val="24"/>
              </w:rPr>
              <w:t>2kg</w:t>
            </w:r>
          </w:p>
        </w:tc>
      </w:tr>
    </w:tbl>
    <w:p>
      <w:pPr>
        <w:spacing w:line="360" w:lineRule="exact"/>
        <w:rPr>
          <w:rFonts w:ascii="仿宋" w:hAnsi="仿宋" w:eastAsia="仿宋" w:cs="仿宋_GB2312"/>
          <w:b/>
          <w:sz w:val="30"/>
          <w:szCs w:val="30"/>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360" w:lineRule="exact"/>
        <w:rPr>
          <w:rFonts w:ascii="仿宋" w:hAnsi="仿宋" w:eastAsia="仿宋" w:cs="仿宋_GB2312"/>
          <w:sz w:val="24"/>
        </w:rPr>
      </w:pPr>
    </w:p>
    <w:p>
      <w:pPr>
        <w:spacing w:line="500" w:lineRule="exact"/>
        <w:jc w:val="left"/>
        <w:rPr>
          <w:rFonts w:ascii="宋体" w:cs="仿宋"/>
          <w:sz w:val="30"/>
          <w:szCs w:val="30"/>
        </w:rPr>
      </w:pPr>
    </w:p>
    <w:p>
      <w:pPr>
        <w:spacing w:line="500" w:lineRule="exact"/>
        <w:jc w:val="left"/>
        <w:rPr>
          <w:rFonts w:ascii="宋体" w:cs="仿宋"/>
          <w:sz w:val="30"/>
          <w:szCs w:val="30"/>
        </w:rPr>
      </w:pPr>
    </w:p>
    <w:p>
      <w:pPr>
        <w:spacing w:line="500" w:lineRule="exact"/>
        <w:jc w:val="left"/>
        <w:rPr>
          <w:rFonts w:ascii="宋体" w:cs="仿宋"/>
          <w:sz w:val="30"/>
          <w:szCs w:val="30"/>
        </w:rPr>
      </w:pPr>
    </w:p>
    <w:p>
      <w:pPr>
        <w:spacing w:line="500" w:lineRule="exact"/>
        <w:jc w:val="left"/>
        <w:rPr>
          <w:rFonts w:ascii="宋体" w:cs="仿宋"/>
          <w:sz w:val="30"/>
          <w:szCs w:val="30"/>
        </w:rPr>
      </w:pPr>
    </w:p>
    <w:p>
      <w:pPr>
        <w:spacing w:line="500" w:lineRule="exact"/>
        <w:jc w:val="left"/>
        <w:rPr>
          <w:rFonts w:ascii="宋体" w:cs="仿宋"/>
          <w:sz w:val="30"/>
          <w:szCs w:val="30"/>
        </w:rPr>
      </w:pPr>
      <w:r>
        <w:rPr>
          <w:rFonts w:hint="eastAsia" w:ascii="宋体" w:hAnsi="宋体" w:cs="仿宋"/>
          <w:sz w:val="30"/>
          <w:szCs w:val="30"/>
        </w:rPr>
        <w:t>附件</w:t>
      </w:r>
      <w:r>
        <w:rPr>
          <w:rFonts w:ascii="宋体" w:hAnsi="宋体" w:cs="仿宋"/>
          <w:sz w:val="30"/>
          <w:szCs w:val="30"/>
        </w:rPr>
        <w:t>2</w:t>
      </w:r>
      <w:r>
        <w:rPr>
          <w:rFonts w:hint="eastAsia" w:ascii="宋体" w:hAnsi="宋体" w:cs="仿宋"/>
          <w:sz w:val="30"/>
          <w:szCs w:val="30"/>
        </w:rPr>
        <w:t>：</w:t>
      </w:r>
    </w:p>
    <w:p>
      <w:pPr>
        <w:ind w:firstLine="422" w:firstLineChars="200"/>
        <w:rPr>
          <w:rFonts w:ascii="宋体" w:cs="仿宋"/>
          <w:b/>
          <w:szCs w:val="21"/>
        </w:rPr>
      </w:pPr>
    </w:p>
    <w:p>
      <w:pPr>
        <w:jc w:val="center"/>
        <w:rPr>
          <w:rFonts w:ascii="宋体" w:cs="仿宋"/>
          <w:b/>
          <w:sz w:val="36"/>
          <w:szCs w:val="36"/>
        </w:rPr>
      </w:pPr>
      <w:r>
        <w:rPr>
          <w:rFonts w:hint="eastAsia" w:ascii="宋体" w:hAnsi="宋体" w:cs="仿宋"/>
          <w:b/>
          <w:sz w:val="36"/>
          <w:szCs w:val="36"/>
        </w:rPr>
        <w:t>乙组撑竿跳高全能项目各小项规则</w:t>
      </w:r>
    </w:p>
    <w:p>
      <w:pPr>
        <w:ind w:firstLine="602" w:firstLineChars="200"/>
        <w:rPr>
          <w:rFonts w:ascii="宋体" w:cs="仿宋"/>
          <w:b/>
          <w:sz w:val="30"/>
          <w:szCs w:val="30"/>
        </w:rPr>
      </w:pPr>
    </w:p>
    <w:p>
      <w:pPr>
        <w:ind w:firstLine="602" w:firstLineChars="200"/>
        <w:rPr>
          <w:rFonts w:ascii="仿宋" w:hAnsi="仿宋" w:eastAsia="仿宋" w:cs="仿宋"/>
          <w:sz w:val="30"/>
          <w:szCs w:val="30"/>
        </w:rPr>
      </w:pPr>
      <w:r>
        <w:rPr>
          <w:rFonts w:ascii="仿宋" w:hAnsi="仿宋" w:eastAsia="仿宋" w:cs="仿宋"/>
          <w:b/>
          <w:bCs/>
          <w:sz w:val="30"/>
          <w:szCs w:val="30"/>
        </w:rPr>
        <w:t>60</w:t>
      </w:r>
      <w:r>
        <w:rPr>
          <w:rFonts w:hint="eastAsia" w:ascii="仿宋" w:hAnsi="仿宋" w:eastAsia="仿宋" w:cs="仿宋"/>
          <w:b/>
          <w:bCs/>
          <w:sz w:val="30"/>
          <w:szCs w:val="30"/>
        </w:rPr>
        <w:t>米持竿跑：</w:t>
      </w:r>
      <w:r>
        <w:rPr>
          <w:rFonts w:hint="eastAsia" w:ascii="仿宋" w:hAnsi="仿宋" w:eastAsia="仿宋" w:cs="仿宋"/>
          <w:sz w:val="30"/>
          <w:szCs w:val="30"/>
        </w:rPr>
        <w:t>持竿斜于身前（左右不得超出跑道宽），竿头要高于头部，起动时要求持好竿听枪，以躯干部位撞线为先。持竿跑动中不允许超出两条跑道宽度，如超出则增加</w:t>
      </w:r>
      <w:r>
        <w:rPr>
          <w:rFonts w:ascii="仿宋" w:hAnsi="仿宋" w:eastAsia="仿宋" w:cs="仿宋"/>
          <w:sz w:val="30"/>
          <w:szCs w:val="30"/>
        </w:rPr>
        <w:t>1</w:t>
      </w:r>
      <w:r>
        <w:rPr>
          <w:rFonts w:hint="eastAsia" w:ascii="仿宋" w:hAnsi="仿宋" w:eastAsia="仿宋" w:cs="仿宋"/>
          <w:sz w:val="30"/>
          <w:szCs w:val="30"/>
        </w:rPr>
        <w:t>秒，出现多次超出者，最多增加</w:t>
      </w:r>
      <w:r>
        <w:rPr>
          <w:rFonts w:ascii="仿宋" w:hAnsi="仿宋" w:eastAsia="仿宋" w:cs="仿宋"/>
          <w:sz w:val="30"/>
          <w:szCs w:val="30"/>
        </w:rPr>
        <w:t>3</w:t>
      </w:r>
      <w:r>
        <w:rPr>
          <w:rFonts w:hint="eastAsia" w:ascii="仿宋" w:hAnsi="仿宋" w:eastAsia="仿宋" w:cs="仿宋"/>
          <w:sz w:val="30"/>
          <w:szCs w:val="30"/>
        </w:rPr>
        <w:t>秒；如果横向持竿超出三条赛道，则直接判罚犯规。每名运动员只有一次比赛机会。</w:t>
      </w:r>
    </w:p>
    <w:p>
      <w:pPr>
        <w:ind w:firstLine="602" w:firstLineChars="200"/>
        <w:rPr>
          <w:rFonts w:ascii="仿宋" w:hAnsi="仿宋" w:eastAsia="仿宋" w:cs="仿宋"/>
          <w:sz w:val="30"/>
          <w:szCs w:val="30"/>
        </w:rPr>
      </w:pPr>
      <w:r>
        <w:rPr>
          <w:rFonts w:hint="eastAsia" w:ascii="仿宋" w:hAnsi="仿宋" w:eastAsia="仿宋" w:cs="仿宋"/>
          <w:b/>
          <w:bCs/>
          <w:sz w:val="30"/>
          <w:szCs w:val="30"/>
        </w:rPr>
        <w:t>撑竿跳远：</w:t>
      </w:r>
      <w:r>
        <w:rPr>
          <w:rFonts w:hint="eastAsia" w:ascii="仿宋" w:hAnsi="仿宋" w:eastAsia="仿宋" w:cs="仿宋"/>
          <w:sz w:val="30"/>
          <w:szCs w:val="30"/>
        </w:rPr>
        <w:t>持竿助跑至少</w:t>
      </w:r>
      <w:r>
        <w:rPr>
          <w:rFonts w:ascii="仿宋" w:hAnsi="仿宋" w:eastAsia="仿宋" w:cs="仿宋"/>
          <w:sz w:val="30"/>
          <w:szCs w:val="30"/>
        </w:rPr>
        <w:t>6</w:t>
      </w:r>
      <w:r>
        <w:rPr>
          <w:rFonts w:hint="eastAsia" w:ascii="仿宋" w:hAnsi="仿宋" w:eastAsia="仿宋" w:cs="仿宋"/>
          <w:sz w:val="30"/>
          <w:szCs w:val="30"/>
        </w:rPr>
        <w:t>步，在沙坑前</w:t>
      </w:r>
      <w:r>
        <w:rPr>
          <w:rFonts w:ascii="仿宋" w:hAnsi="仿宋" w:eastAsia="仿宋" w:cs="仿宋"/>
          <w:sz w:val="30"/>
          <w:szCs w:val="30"/>
        </w:rPr>
        <w:t>0.5</w:t>
      </w:r>
      <w:r>
        <w:rPr>
          <w:rFonts w:hint="eastAsia" w:ascii="仿宋" w:hAnsi="仿宋" w:eastAsia="仿宋" w:cs="仿宋"/>
          <w:sz w:val="30"/>
          <w:szCs w:val="30"/>
        </w:rPr>
        <w:t>米处起跳，试跳时须在起跳线后起跳完成起跳悬垂及撑竿跳远，运动员必须有起跳悬垂后完成持竿跳远动作，起跳时踏过起跳线、起跳后失去控制单手持竿落地、起跳后没有无明显悬垂动作落地都视为失败。每名运动员有三次试跳机会。</w:t>
      </w:r>
    </w:p>
    <w:p>
      <w:pPr>
        <w:rPr>
          <w:rFonts w:ascii="仿宋" w:hAnsi="仿宋" w:eastAsia="仿宋"/>
          <w:sz w:val="30"/>
          <w:szCs w:val="30"/>
        </w:rPr>
      </w:pPr>
    </w:p>
    <w:p>
      <w:pPr>
        <w:rPr>
          <w:rFonts w:ascii="仿宋" w:hAnsi="仿宋" w:eastAsia="仿宋"/>
          <w:sz w:val="30"/>
          <w:szCs w:val="30"/>
        </w:rPr>
      </w:pPr>
    </w:p>
    <w:p>
      <w:pPr>
        <w:spacing w:line="500" w:lineRule="exact"/>
        <w:ind w:firstLine="480" w:firstLineChars="200"/>
        <w:rPr>
          <w:sz w:val="24"/>
        </w:rPr>
      </w:pPr>
    </w:p>
    <w:p>
      <w:bookmarkStart w:id="0" w:name="_GoBack"/>
      <w:bookmarkEnd w:id="0"/>
    </w:p>
    <w:sectPr>
      <w:pgSz w:w="11906" w:h="16838"/>
      <w:pgMar w:top="1361" w:right="1247"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548B5"/>
    <w:multiLevelType w:val="singleLevel"/>
    <w:tmpl w:val="20B548B5"/>
    <w:lvl w:ilvl="0" w:tentative="0">
      <w:start w:val="3"/>
      <w:numFmt w:val="chineseCounting"/>
      <w:suff w:val="nothing"/>
      <w:lvlText w:val="%1、"/>
      <w:lvlJc w:val="left"/>
      <w:rPr>
        <w:rFonts w:hint="eastAsia"/>
      </w:rPr>
    </w:lvl>
  </w:abstractNum>
  <w:abstractNum w:abstractNumId="1">
    <w:nsid w:val="5A0FE21B"/>
    <w:multiLevelType w:val="singleLevel"/>
    <w:tmpl w:val="5A0FE2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A8"/>
    <w:rsid w:val="00353E32"/>
    <w:rsid w:val="00AB15A8"/>
    <w:rsid w:val="047C77C9"/>
    <w:rsid w:val="06CB0060"/>
    <w:rsid w:val="07F67823"/>
    <w:rsid w:val="08AD29F9"/>
    <w:rsid w:val="0A212B16"/>
    <w:rsid w:val="0C4B4C72"/>
    <w:rsid w:val="0DF218E5"/>
    <w:rsid w:val="0ED36791"/>
    <w:rsid w:val="10B11D1F"/>
    <w:rsid w:val="14934559"/>
    <w:rsid w:val="1C991099"/>
    <w:rsid w:val="21462A93"/>
    <w:rsid w:val="23763B0A"/>
    <w:rsid w:val="23A3712D"/>
    <w:rsid w:val="25781EF0"/>
    <w:rsid w:val="26FF3400"/>
    <w:rsid w:val="27B65668"/>
    <w:rsid w:val="2E541374"/>
    <w:rsid w:val="329942F6"/>
    <w:rsid w:val="3587079D"/>
    <w:rsid w:val="3DED0FF2"/>
    <w:rsid w:val="3EC379B9"/>
    <w:rsid w:val="42A43AD3"/>
    <w:rsid w:val="46786F0E"/>
    <w:rsid w:val="46942981"/>
    <w:rsid w:val="470642E5"/>
    <w:rsid w:val="487E70FE"/>
    <w:rsid w:val="53C61BA0"/>
    <w:rsid w:val="6208599A"/>
    <w:rsid w:val="67F97C7F"/>
    <w:rsid w:val="68210C96"/>
    <w:rsid w:val="69F53B71"/>
    <w:rsid w:val="6B272B98"/>
    <w:rsid w:val="78B8348D"/>
    <w:rsid w:val="7BD97053"/>
    <w:rsid w:val="7E3E021C"/>
    <w:rsid w:val="7EF8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320</Words>
  <Characters>1827</Characters>
  <Lines>15</Lines>
  <Paragraphs>4</Paragraphs>
  <TotalTime>0</TotalTime>
  <ScaleCrop>false</ScaleCrop>
  <LinksUpToDate>false</LinksUpToDate>
  <CharactersWithSpaces>2143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2016-12-13T03:24:00Z</dcterms:created>
  <dc:creator>a</dc:creator>
  <cp:lastModifiedBy>黎彦彤</cp:lastModifiedBy>
  <cp:lastPrinted>2018-06-01T03:00:00Z</cp:lastPrinted>
  <dcterms:modified xsi:type="dcterms:W3CDTF">2018-07-24T07:36:46Z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